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D1CC4" w14:textId="77777777" w:rsidR="005B73D9" w:rsidRDefault="00035F70" w:rsidP="00035F70">
      <w:pPr>
        <w:pStyle w:val="NoSpacing"/>
      </w:pPr>
      <w:r w:rsidRPr="00CF1525">
        <w:rPr>
          <w:b/>
          <w:noProof/>
          <w:sz w:val="32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430C6301" wp14:editId="4D3EFE2C">
            <wp:simplePos x="0" y="0"/>
            <wp:positionH relativeFrom="column">
              <wp:posOffset>3359150</wp:posOffset>
            </wp:positionH>
            <wp:positionV relativeFrom="paragraph">
              <wp:posOffset>-621665</wp:posOffset>
            </wp:positionV>
            <wp:extent cx="3174365" cy="1229995"/>
            <wp:effectExtent l="0" t="0" r="6985" b="8255"/>
            <wp:wrapThrough wrapText="bothSides">
              <wp:wrapPolygon edited="0">
                <wp:start x="0" y="0"/>
                <wp:lineTo x="0" y="21410"/>
                <wp:lineTo x="21518" y="21410"/>
                <wp:lineTo x="21518" y="0"/>
                <wp:lineTo x="0" y="0"/>
              </wp:wrapPolygon>
            </wp:wrapThrough>
            <wp:docPr id="1" name="Picture 1" descr="https://www.keele.ac.uk/media/k-web/k-business/keeledeals/newkeeledeal/UHNM-4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eele.ac.uk/media/k-web/k-business/keeledeals/newkeeledeal/UHNM-400px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365" cy="122999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753CE1" w14:textId="77777777" w:rsidR="00035F70" w:rsidRDefault="00035F70" w:rsidP="00035F70">
      <w:pPr>
        <w:pStyle w:val="NoSpacing"/>
      </w:pPr>
    </w:p>
    <w:p w14:paraId="17AD6DFD" w14:textId="77777777" w:rsidR="00035F70" w:rsidRDefault="00035F70" w:rsidP="00035F70">
      <w:pPr>
        <w:pStyle w:val="NoSpacing"/>
      </w:pPr>
    </w:p>
    <w:p w14:paraId="73614C1D" w14:textId="77777777" w:rsidR="00035F70" w:rsidRDefault="00035F70" w:rsidP="00035F70">
      <w:pPr>
        <w:pStyle w:val="NoSpacing"/>
      </w:pPr>
    </w:p>
    <w:p w14:paraId="76B1E021" w14:textId="77777777" w:rsidR="00035F70" w:rsidRDefault="00035F70" w:rsidP="00035F70">
      <w:pPr>
        <w:pStyle w:val="NoSpacing"/>
      </w:pPr>
    </w:p>
    <w:p w14:paraId="20F04BE6" w14:textId="77777777" w:rsidR="00035F70" w:rsidRDefault="00035F70" w:rsidP="00035F70">
      <w:pPr>
        <w:pStyle w:val="NoSpacing"/>
      </w:pPr>
    </w:p>
    <w:p w14:paraId="3D9C7E69" w14:textId="77777777" w:rsidR="00035F70" w:rsidRDefault="007927D6" w:rsidP="00035F70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A9AB8A" wp14:editId="7C268088">
                <wp:simplePos x="0" y="0"/>
                <wp:positionH relativeFrom="column">
                  <wp:posOffset>-970915</wp:posOffset>
                </wp:positionH>
                <wp:positionV relativeFrom="paragraph">
                  <wp:posOffset>96520</wp:posOffset>
                </wp:positionV>
                <wp:extent cx="7782560" cy="5937250"/>
                <wp:effectExtent l="0" t="0" r="2794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2560" cy="59372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A56AC" id="Rectangle 3" o:spid="_x0000_s1026" style="position:absolute;margin-left:-76.45pt;margin-top:7.6pt;width:612.8pt;height:46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" fillcolor="#0070c0" strokecolor="#243f60 [1604]" strokeweight="2pt"/>
            </w:pict>
          </mc:Fallback>
        </mc:AlternateContent>
      </w:r>
    </w:p>
    <w:p w14:paraId="37AA6367" w14:textId="77777777" w:rsidR="00035F70" w:rsidRDefault="00035F70" w:rsidP="00035F70">
      <w:pPr>
        <w:pStyle w:val="NoSpacing"/>
      </w:pPr>
    </w:p>
    <w:p w14:paraId="1EB4376B" w14:textId="77777777" w:rsidR="00035F70" w:rsidRDefault="00035F70" w:rsidP="00035F70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1DD278" wp14:editId="4F20498B">
                <wp:simplePos x="0" y="0"/>
                <wp:positionH relativeFrom="column">
                  <wp:posOffset>-341721</wp:posOffset>
                </wp:positionH>
                <wp:positionV relativeFrom="paragraph">
                  <wp:posOffset>64293</wp:posOffset>
                </wp:positionV>
                <wp:extent cx="6008370" cy="5379522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8370" cy="5379522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17715D" w14:textId="77777777" w:rsidR="004712A2" w:rsidRDefault="004712A2"/>
                          <w:p w14:paraId="7964AFA9" w14:textId="77777777" w:rsidR="004712A2" w:rsidRDefault="004712A2"/>
                          <w:p w14:paraId="26B3CD0C" w14:textId="77777777" w:rsidR="004712A2" w:rsidRDefault="004712A2" w:rsidP="008213C2">
                            <w:pPr>
                              <w:ind w:left="-142" w:right="-912"/>
                              <w:rPr>
                                <w:color w:val="FFFFFF" w:themeColor="background1"/>
                                <w:sz w:val="96"/>
                              </w:rPr>
                            </w:pPr>
                            <w:r w:rsidRPr="008213C2">
                              <w:rPr>
                                <w:color w:val="FFFFFF" w:themeColor="background1"/>
                                <w:sz w:val="80"/>
                                <w:szCs w:val="80"/>
                              </w:rPr>
                              <w:t>Homecare Medicines Service</w:t>
                            </w:r>
                            <w:r w:rsidR="00817291">
                              <w:rPr>
                                <w:color w:val="FFFFFF" w:themeColor="background1"/>
                                <w:sz w:val="96"/>
                              </w:rPr>
                              <w:t xml:space="preserve"> – A patient Guide</w:t>
                            </w:r>
                          </w:p>
                          <w:p w14:paraId="5ACE1981" w14:textId="4B455E3E" w:rsidR="004712A2" w:rsidRPr="002C16E7" w:rsidRDefault="00F514F5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 Final version</w:t>
                            </w:r>
                          </w:p>
                          <w:p w14:paraId="2FB54307" w14:textId="39126D92" w:rsidR="004712A2" w:rsidRDefault="004712A2">
                            <w:pPr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2C16E7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Issued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</w:rPr>
                              <w:t>:</w:t>
                            </w:r>
                            <w:r w:rsidRPr="00021231">
                              <w:rPr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 w:rsidR="00F514F5">
                              <w:rPr>
                                <w:i/>
                                <w:color w:val="FFFFFF" w:themeColor="background1"/>
                                <w:sz w:val="28"/>
                              </w:rPr>
                              <w:t xml:space="preserve">January </w:t>
                            </w:r>
                            <w:r w:rsidRPr="002C16E7">
                              <w:rPr>
                                <w:i/>
                                <w:color w:val="FFFFFF" w:themeColor="background1"/>
                                <w:sz w:val="28"/>
                              </w:rPr>
                              <w:t>202</w:t>
                            </w:r>
                            <w:r w:rsidR="00F514F5">
                              <w:rPr>
                                <w:i/>
                                <w:color w:val="FFFFFF" w:themeColor="background1"/>
                                <w:sz w:val="28"/>
                              </w:rPr>
                              <w:t>4</w:t>
                            </w:r>
                          </w:p>
                          <w:p w14:paraId="57D9433A" w14:textId="18CCA5E7" w:rsidR="004712A2" w:rsidRDefault="004712A2">
                            <w:pPr>
                              <w:rPr>
                                <w:i/>
                                <w:color w:val="FFFFFF" w:themeColor="background1"/>
                                <w:sz w:val="28"/>
                              </w:rPr>
                            </w:pPr>
                            <w:r w:rsidRPr="002C16E7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Review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</w:rPr>
                              <w:t xml:space="preserve">: </w:t>
                            </w:r>
                            <w:r w:rsidR="00F514F5">
                              <w:rPr>
                                <w:i/>
                                <w:color w:val="FFFFFF" w:themeColor="background1"/>
                                <w:sz w:val="28"/>
                              </w:rPr>
                              <w:t>January</w:t>
                            </w:r>
                            <w:r w:rsidRPr="002C16E7">
                              <w:rPr>
                                <w:i/>
                                <w:color w:val="FFFFFF" w:themeColor="background1"/>
                                <w:sz w:val="28"/>
                              </w:rPr>
                              <w:t xml:space="preserve"> 202</w:t>
                            </w:r>
                            <w:r w:rsidR="00F514F5">
                              <w:rPr>
                                <w:i/>
                                <w:color w:val="FFFFFF" w:themeColor="background1"/>
                                <w:sz w:val="28"/>
                              </w:rPr>
                              <w:t>6</w:t>
                            </w:r>
                          </w:p>
                          <w:p w14:paraId="44F4E030" w14:textId="77777777" w:rsidR="004712A2" w:rsidRPr="00BC2E51" w:rsidRDefault="004712A2">
                            <w:pPr>
                              <w:rPr>
                                <w:i/>
                                <w:color w:val="FFFFFF" w:themeColor="background1"/>
                                <w:sz w:val="24"/>
                              </w:rPr>
                            </w:pPr>
                            <w:r w:rsidRPr="00BC2E51">
                              <w:rPr>
                                <w:i/>
                                <w:color w:val="FFFFFF" w:themeColor="background1"/>
                                <w:sz w:val="24"/>
                              </w:rPr>
                              <w:t xml:space="preserve">Produced by the UHNM Pharmacy Homecare Team in collaboration with your clinical </w:t>
                            </w:r>
                            <w:proofErr w:type="gramStart"/>
                            <w:r w:rsidRPr="00BC2E51">
                              <w:rPr>
                                <w:i/>
                                <w:color w:val="FFFFFF" w:themeColor="background1"/>
                                <w:sz w:val="24"/>
                              </w:rPr>
                              <w:t>team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1DD27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6.9pt;margin-top:5.05pt;width:473.1pt;height:42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" fillcolor="#0070c0" stroked="f" strokeweight=".5pt">
                <v:textbox>
                  <w:txbxContent>
                    <w:p w14:paraId="1717715D" w14:textId="77777777" w:rsidR="004712A2" w:rsidRDefault="004712A2"/>
                    <w:p w14:paraId="7964AFA9" w14:textId="77777777" w:rsidR="004712A2" w:rsidRDefault="004712A2"/>
                    <w:p w14:paraId="26B3CD0C" w14:textId="77777777" w:rsidR="004712A2" w:rsidRDefault="004712A2" w:rsidP="008213C2">
                      <w:pPr>
                        <w:ind w:left="-142" w:right="-912"/>
                        <w:rPr>
                          <w:color w:val="FFFFFF" w:themeColor="background1"/>
                          <w:sz w:val="96"/>
                        </w:rPr>
                      </w:pPr>
                      <w:r w:rsidRPr="008213C2">
                        <w:rPr>
                          <w:color w:val="FFFFFF" w:themeColor="background1"/>
                          <w:sz w:val="80"/>
                          <w:szCs w:val="80"/>
                        </w:rPr>
                        <w:t>Homecare Medicines Service</w:t>
                      </w:r>
                      <w:r w:rsidR="00817291">
                        <w:rPr>
                          <w:color w:val="FFFFFF" w:themeColor="background1"/>
                          <w:sz w:val="96"/>
                        </w:rPr>
                        <w:t xml:space="preserve"> – A patient Guide</w:t>
                      </w:r>
                    </w:p>
                    <w:p w14:paraId="5ACE1981" w14:textId="4B455E3E" w:rsidR="004712A2" w:rsidRPr="002C16E7" w:rsidRDefault="00F514F5">
                      <w:pPr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 xml:space="preserve"> Final version</w:t>
                      </w:r>
                    </w:p>
                    <w:p w14:paraId="2FB54307" w14:textId="39126D92" w:rsidR="004712A2" w:rsidRDefault="004712A2">
                      <w:pPr>
                        <w:rPr>
                          <w:color w:val="FFFFFF" w:themeColor="background1"/>
                          <w:sz w:val="28"/>
                        </w:rPr>
                      </w:pPr>
                      <w:r w:rsidRPr="002C16E7">
                        <w:rPr>
                          <w:b/>
                          <w:color w:val="FFFFFF" w:themeColor="background1"/>
                          <w:sz w:val="28"/>
                        </w:rPr>
                        <w:t>Issued</w:t>
                      </w:r>
                      <w:r>
                        <w:rPr>
                          <w:color w:val="FFFFFF" w:themeColor="background1"/>
                          <w:sz w:val="28"/>
                        </w:rPr>
                        <w:t>:</w:t>
                      </w:r>
                      <w:r w:rsidRPr="00021231">
                        <w:rPr>
                          <w:color w:val="FFFFFF" w:themeColor="background1"/>
                          <w:sz w:val="28"/>
                        </w:rPr>
                        <w:t xml:space="preserve"> </w:t>
                      </w:r>
                      <w:r w:rsidR="00F514F5">
                        <w:rPr>
                          <w:i/>
                          <w:color w:val="FFFFFF" w:themeColor="background1"/>
                          <w:sz w:val="28"/>
                        </w:rPr>
                        <w:t xml:space="preserve">January </w:t>
                      </w:r>
                      <w:r w:rsidRPr="002C16E7">
                        <w:rPr>
                          <w:i/>
                          <w:color w:val="FFFFFF" w:themeColor="background1"/>
                          <w:sz w:val="28"/>
                        </w:rPr>
                        <w:t>202</w:t>
                      </w:r>
                      <w:r w:rsidR="00F514F5">
                        <w:rPr>
                          <w:i/>
                          <w:color w:val="FFFFFF" w:themeColor="background1"/>
                          <w:sz w:val="28"/>
                        </w:rPr>
                        <w:t>4</w:t>
                      </w:r>
                    </w:p>
                    <w:p w14:paraId="57D9433A" w14:textId="18CCA5E7" w:rsidR="004712A2" w:rsidRDefault="004712A2">
                      <w:pPr>
                        <w:rPr>
                          <w:i/>
                          <w:color w:val="FFFFFF" w:themeColor="background1"/>
                          <w:sz w:val="28"/>
                        </w:rPr>
                      </w:pPr>
                      <w:r w:rsidRPr="002C16E7">
                        <w:rPr>
                          <w:b/>
                          <w:color w:val="FFFFFF" w:themeColor="background1"/>
                          <w:sz w:val="28"/>
                        </w:rPr>
                        <w:t>Review</w:t>
                      </w:r>
                      <w:r>
                        <w:rPr>
                          <w:color w:val="FFFFFF" w:themeColor="background1"/>
                          <w:sz w:val="28"/>
                        </w:rPr>
                        <w:t xml:space="preserve">: </w:t>
                      </w:r>
                      <w:r w:rsidR="00F514F5">
                        <w:rPr>
                          <w:i/>
                          <w:color w:val="FFFFFF" w:themeColor="background1"/>
                          <w:sz w:val="28"/>
                        </w:rPr>
                        <w:t>January</w:t>
                      </w:r>
                      <w:r w:rsidRPr="002C16E7">
                        <w:rPr>
                          <w:i/>
                          <w:color w:val="FFFFFF" w:themeColor="background1"/>
                          <w:sz w:val="28"/>
                        </w:rPr>
                        <w:t xml:space="preserve"> 202</w:t>
                      </w:r>
                      <w:r w:rsidR="00F514F5">
                        <w:rPr>
                          <w:i/>
                          <w:color w:val="FFFFFF" w:themeColor="background1"/>
                          <w:sz w:val="28"/>
                        </w:rPr>
                        <w:t>6</w:t>
                      </w:r>
                    </w:p>
                    <w:p w14:paraId="44F4E030" w14:textId="77777777" w:rsidR="004712A2" w:rsidRPr="00BC2E51" w:rsidRDefault="004712A2">
                      <w:pPr>
                        <w:rPr>
                          <w:i/>
                          <w:color w:val="FFFFFF" w:themeColor="background1"/>
                          <w:sz w:val="24"/>
                        </w:rPr>
                      </w:pPr>
                      <w:r w:rsidRPr="00BC2E51">
                        <w:rPr>
                          <w:i/>
                          <w:color w:val="FFFFFF" w:themeColor="background1"/>
                          <w:sz w:val="24"/>
                        </w:rPr>
                        <w:t xml:space="preserve">Produced by the UHNM Pharmacy Homecare Team in collaboration with your clinical </w:t>
                      </w:r>
                      <w:proofErr w:type="gramStart"/>
                      <w:r w:rsidRPr="00BC2E51">
                        <w:rPr>
                          <w:i/>
                          <w:color w:val="FFFFFF" w:themeColor="background1"/>
                          <w:sz w:val="24"/>
                        </w:rPr>
                        <w:t>team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02BEC4EA" w14:textId="77777777" w:rsidR="00035F70" w:rsidRDefault="00035F70" w:rsidP="00035F70">
      <w:pPr>
        <w:pStyle w:val="NoSpacing"/>
      </w:pPr>
    </w:p>
    <w:p w14:paraId="6B94EB98" w14:textId="77777777" w:rsidR="00035F70" w:rsidRDefault="00035F70" w:rsidP="00035F70">
      <w:pPr>
        <w:pStyle w:val="NoSpacing"/>
      </w:pPr>
    </w:p>
    <w:p w14:paraId="4B1F14F7" w14:textId="77777777" w:rsidR="00035F70" w:rsidRDefault="00035F70" w:rsidP="00035F70">
      <w:pPr>
        <w:pStyle w:val="NoSpacing"/>
      </w:pPr>
    </w:p>
    <w:p w14:paraId="0274241F" w14:textId="77777777" w:rsidR="00035F70" w:rsidRDefault="00035F70" w:rsidP="00035F70">
      <w:pPr>
        <w:pStyle w:val="NoSpacing"/>
      </w:pPr>
    </w:p>
    <w:p w14:paraId="3C9A6B50" w14:textId="77777777" w:rsidR="00035F70" w:rsidRDefault="00035F70" w:rsidP="00035F70">
      <w:pPr>
        <w:pStyle w:val="NoSpacing"/>
      </w:pPr>
    </w:p>
    <w:p w14:paraId="0B13C2CC" w14:textId="77777777" w:rsidR="00035F70" w:rsidRDefault="00035F70" w:rsidP="00035F70">
      <w:pPr>
        <w:pStyle w:val="NoSpacing"/>
      </w:pPr>
    </w:p>
    <w:p w14:paraId="1024B15A" w14:textId="77777777" w:rsidR="00035F70" w:rsidRDefault="00035F70" w:rsidP="00035F70">
      <w:pPr>
        <w:pStyle w:val="NoSpacing"/>
      </w:pPr>
    </w:p>
    <w:p w14:paraId="6AB487BC" w14:textId="77777777" w:rsidR="00035F70" w:rsidRDefault="00035F70" w:rsidP="00035F70">
      <w:pPr>
        <w:pStyle w:val="NoSpacing"/>
      </w:pPr>
    </w:p>
    <w:p w14:paraId="2AC8206C" w14:textId="77777777" w:rsidR="00ED7240" w:rsidRDefault="00ED7240" w:rsidP="00035F70">
      <w:pPr>
        <w:pStyle w:val="NoSpacing"/>
      </w:pPr>
    </w:p>
    <w:p w14:paraId="5A90A301" w14:textId="77777777" w:rsidR="00ED7240" w:rsidRDefault="00ED7240" w:rsidP="00035F70">
      <w:pPr>
        <w:pStyle w:val="NoSpacing"/>
      </w:pPr>
    </w:p>
    <w:p w14:paraId="79CA3A0C" w14:textId="77777777" w:rsidR="00ED7240" w:rsidRDefault="00ED7240" w:rsidP="00035F70">
      <w:pPr>
        <w:pStyle w:val="NoSpacing"/>
      </w:pPr>
    </w:p>
    <w:p w14:paraId="5E21D2A6" w14:textId="77777777" w:rsidR="00ED7240" w:rsidRDefault="00ED7240" w:rsidP="00035F70">
      <w:pPr>
        <w:pStyle w:val="NoSpacing"/>
      </w:pPr>
    </w:p>
    <w:p w14:paraId="529B008C" w14:textId="77777777" w:rsidR="00ED7240" w:rsidRDefault="00ED7240" w:rsidP="00035F70">
      <w:pPr>
        <w:pStyle w:val="NoSpacing"/>
      </w:pPr>
    </w:p>
    <w:p w14:paraId="1F70D753" w14:textId="77777777" w:rsidR="00ED7240" w:rsidRDefault="00ED7240" w:rsidP="00035F70">
      <w:pPr>
        <w:pStyle w:val="NoSpacing"/>
      </w:pPr>
    </w:p>
    <w:p w14:paraId="4701442C" w14:textId="77777777" w:rsidR="00ED7240" w:rsidRDefault="00ED7240" w:rsidP="00035F70">
      <w:pPr>
        <w:pStyle w:val="NoSpacing"/>
      </w:pPr>
    </w:p>
    <w:p w14:paraId="16A12E98" w14:textId="77777777" w:rsidR="00ED7240" w:rsidRDefault="00ED7240" w:rsidP="00035F70">
      <w:pPr>
        <w:pStyle w:val="NoSpacing"/>
      </w:pPr>
    </w:p>
    <w:p w14:paraId="40853231" w14:textId="77777777" w:rsidR="00ED7240" w:rsidRDefault="00ED7240" w:rsidP="00035F70">
      <w:pPr>
        <w:pStyle w:val="NoSpacing"/>
      </w:pPr>
    </w:p>
    <w:p w14:paraId="50E36BC0" w14:textId="77777777" w:rsidR="00ED7240" w:rsidRDefault="00ED7240" w:rsidP="00035F70">
      <w:pPr>
        <w:pStyle w:val="NoSpacing"/>
      </w:pPr>
    </w:p>
    <w:p w14:paraId="3FA97872" w14:textId="77777777" w:rsidR="00ED7240" w:rsidRPr="00ED7240" w:rsidRDefault="00ED7240" w:rsidP="00ED7240"/>
    <w:p w14:paraId="637E8321" w14:textId="77777777" w:rsidR="00ED7240" w:rsidRPr="00ED7240" w:rsidRDefault="00ED7240" w:rsidP="00ED7240"/>
    <w:p w14:paraId="07798167" w14:textId="77777777" w:rsidR="00ED7240" w:rsidRPr="00ED7240" w:rsidRDefault="00ED7240" w:rsidP="00ED7240"/>
    <w:p w14:paraId="5B65FBEC" w14:textId="77777777" w:rsidR="00ED7240" w:rsidRPr="00ED7240" w:rsidRDefault="00ED7240" w:rsidP="00ED7240"/>
    <w:p w14:paraId="727E6CB7" w14:textId="77777777" w:rsidR="00ED7240" w:rsidRPr="00ED7240" w:rsidRDefault="00ED7240" w:rsidP="00ED7240"/>
    <w:p w14:paraId="771D9C77" w14:textId="77777777" w:rsidR="00ED7240" w:rsidRPr="00ED7240" w:rsidRDefault="00ED7240" w:rsidP="00ED7240"/>
    <w:p w14:paraId="46088853" w14:textId="77777777" w:rsidR="00ED7240" w:rsidRPr="00ED7240" w:rsidRDefault="00ED7240" w:rsidP="00ED7240"/>
    <w:p w14:paraId="5062C52C" w14:textId="77777777" w:rsidR="00ED7240" w:rsidRPr="00ED7240" w:rsidRDefault="00ED7240" w:rsidP="00ED7240"/>
    <w:p w14:paraId="78330DD6" w14:textId="77777777" w:rsidR="00ED7240" w:rsidRPr="007927D6" w:rsidRDefault="007927D6" w:rsidP="007927D6">
      <w:pPr>
        <w:jc w:val="center"/>
        <w:rPr>
          <w:b/>
          <w:sz w:val="36"/>
        </w:rPr>
      </w:pPr>
      <w:r w:rsidRPr="00CF1525">
        <w:rPr>
          <w:noProof/>
          <w:sz w:val="24"/>
          <w:lang w:eastAsia="en-GB"/>
        </w:rPr>
        <w:drawing>
          <wp:anchor distT="0" distB="0" distL="114300" distR="114300" simplePos="0" relativeHeight="251665408" behindDoc="1" locked="0" layoutInCell="1" allowOverlap="1" wp14:anchorId="24B22E64" wp14:editId="62AA8473">
            <wp:simplePos x="0" y="0"/>
            <wp:positionH relativeFrom="column">
              <wp:posOffset>-567690</wp:posOffset>
            </wp:positionH>
            <wp:positionV relativeFrom="paragraph">
              <wp:posOffset>770255</wp:posOffset>
            </wp:positionV>
            <wp:extent cx="3716655" cy="1092200"/>
            <wp:effectExtent l="0" t="0" r="0" b="0"/>
            <wp:wrapThrough wrapText="bothSides">
              <wp:wrapPolygon edited="0">
                <wp:start x="0" y="0"/>
                <wp:lineTo x="0" y="21098"/>
                <wp:lineTo x="21478" y="21098"/>
                <wp:lineTo x="21478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6655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265E">
        <w:rPr>
          <w:b/>
          <w:sz w:val="36"/>
        </w:rPr>
        <w:t>Please speak to a member of staff if you need this leaflet in large print, braille,</w:t>
      </w:r>
      <w:r w:rsidR="008213C2">
        <w:rPr>
          <w:b/>
          <w:sz w:val="36"/>
        </w:rPr>
        <w:t xml:space="preserve"> easy read,</w:t>
      </w:r>
      <w:r w:rsidRPr="007A265E">
        <w:rPr>
          <w:b/>
          <w:sz w:val="36"/>
        </w:rPr>
        <w:t xml:space="preserve"> </w:t>
      </w:r>
      <w:proofErr w:type="gramStart"/>
      <w:r w:rsidRPr="007A265E">
        <w:rPr>
          <w:b/>
          <w:sz w:val="36"/>
        </w:rPr>
        <w:t>audio</w:t>
      </w:r>
      <w:proofErr w:type="gramEnd"/>
      <w:r w:rsidRPr="007A265E">
        <w:rPr>
          <w:b/>
          <w:sz w:val="36"/>
        </w:rPr>
        <w:t xml:space="preserve"> or another language</w:t>
      </w:r>
    </w:p>
    <w:p w14:paraId="59A6B750" w14:textId="77777777" w:rsidR="00ED7240" w:rsidRDefault="00ED7240" w:rsidP="00ED7240"/>
    <w:p w14:paraId="6BD3598B" w14:textId="77777777" w:rsidR="00035F70" w:rsidRDefault="00035F70" w:rsidP="00ED7240">
      <w:pPr>
        <w:pStyle w:val="NoSpacing"/>
      </w:pPr>
    </w:p>
    <w:p w14:paraId="261F0F67" w14:textId="77777777" w:rsidR="007927D6" w:rsidRDefault="007927D6" w:rsidP="00134FB0">
      <w:pPr>
        <w:rPr>
          <w:rFonts w:ascii="Arial" w:hAnsi="Arial" w:cs="Arial"/>
          <w:b/>
          <w:sz w:val="24"/>
          <w:szCs w:val="24"/>
        </w:rPr>
      </w:pPr>
    </w:p>
    <w:p w14:paraId="2DACEF8D" w14:textId="77777777" w:rsidR="009E466E" w:rsidRDefault="009E466E" w:rsidP="000E73A5">
      <w:pPr>
        <w:spacing w:after="120"/>
        <w:rPr>
          <w:rFonts w:ascii="Arial" w:hAnsi="Arial" w:cs="Arial"/>
          <w:b/>
          <w:color w:val="00B0F0"/>
          <w:sz w:val="28"/>
          <w:szCs w:val="28"/>
        </w:rPr>
      </w:pPr>
    </w:p>
    <w:p w14:paraId="109E9719" w14:textId="64F532DB" w:rsidR="008213C2" w:rsidRPr="000E73A5" w:rsidRDefault="008213C2" w:rsidP="009E466E">
      <w:pPr>
        <w:spacing w:after="60"/>
        <w:rPr>
          <w:rFonts w:ascii="Arial" w:hAnsi="Arial" w:cs="Arial"/>
          <w:b/>
          <w:color w:val="00B0F0"/>
          <w:sz w:val="28"/>
          <w:szCs w:val="28"/>
        </w:rPr>
      </w:pPr>
      <w:r w:rsidRPr="000E73A5">
        <w:rPr>
          <w:rFonts w:ascii="Arial" w:hAnsi="Arial" w:cs="Arial"/>
          <w:b/>
          <w:color w:val="00B0F0"/>
          <w:sz w:val="28"/>
          <w:szCs w:val="28"/>
        </w:rPr>
        <w:lastRenderedPageBreak/>
        <w:t>Introduction</w:t>
      </w:r>
    </w:p>
    <w:p w14:paraId="2F1741CC" w14:textId="77777777" w:rsidR="008213C2" w:rsidRDefault="008213C2" w:rsidP="000E73A5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leaflet has been given to you to provide you with information on how to get the most out of the H</w:t>
      </w:r>
      <w:r w:rsidR="000E73A5">
        <w:rPr>
          <w:rFonts w:ascii="Arial" w:hAnsi="Arial" w:cs="Arial"/>
          <w:sz w:val="24"/>
          <w:szCs w:val="24"/>
        </w:rPr>
        <w:t>omecare S</w:t>
      </w:r>
      <w:r>
        <w:rPr>
          <w:rFonts w:ascii="Arial" w:hAnsi="Arial" w:cs="Arial"/>
          <w:sz w:val="24"/>
          <w:szCs w:val="24"/>
        </w:rPr>
        <w:t xml:space="preserve">ervice.  </w:t>
      </w:r>
    </w:p>
    <w:p w14:paraId="2A43ECED" w14:textId="5E6EAE97" w:rsidR="008213C2" w:rsidRDefault="008213C2" w:rsidP="009E466E">
      <w:pPr>
        <w:spacing w:after="240"/>
        <w:ind w:right="-2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after reading the leaflet you have any questions</w:t>
      </w:r>
      <w:r w:rsidR="009E466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please contact one of the clinical team.</w:t>
      </w:r>
    </w:p>
    <w:p w14:paraId="0AE51452" w14:textId="77777777" w:rsidR="00ED7240" w:rsidRPr="000E73A5" w:rsidRDefault="000E73A5" w:rsidP="009E466E">
      <w:pPr>
        <w:spacing w:after="60"/>
        <w:rPr>
          <w:rFonts w:ascii="Arial" w:hAnsi="Arial" w:cs="Arial"/>
          <w:b/>
          <w:color w:val="00B0F0"/>
          <w:sz w:val="28"/>
          <w:szCs w:val="28"/>
        </w:rPr>
      </w:pPr>
      <w:r w:rsidRPr="000E73A5">
        <w:rPr>
          <w:rFonts w:ascii="Arial" w:hAnsi="Arial" w:cs="Arial"/>
          <w:b/>
          <w:color w:val="00B0F0"/>
          <w:sz w:val="28"/>
          <w:szCs w:val="28"/>
        </w:rPr>
        <w:t>Homecare M</w:t>
      </w:r>
      <w:r w:rsidR="00134FB0" w:rsidRPr="000E73A5">
        <w:rPr>
          <w:rFonts w:ascii="Arial" w:hAnsi="Arial" w:cs="Arial"/>
          <w:b/>
          <w:color w:val="00B0F0"/>
          <w:sz w:val="28"/>
          <w:szCs w:val="28"/>
        </w:rPr>
        <w:t>edicine</w:t>
      </w:r>
      <w:r w:rsidRPr="000E73A5">
        <w:rPr>
          <w:rFonts w:ascii="Arial" w:hAnsi="Arial" w:cs="Arial"/>
          <w:b/>
          <w:color w:val="00B0F0"/>
          <w:sz w:val="28"/>
          <w:szCs w:val="28"/>
        </w:rPr>
        <w:t xml:space="preserve"> S</w:t>
      </w:r>
      <w:r>
        <w:rPr>
          <w:rFonts w:ascii="Arial" w:hAnsi="Arial" w:cs="Arial"/>
          <w:b/>
          <w:color w:val="00B0F0"/>
          <w:sz w:val="28"/>
          <w:szCs w:val="28"/>
        </w:rPr>
        <w:t>ervice</w:t>
      </w:r>
    </w:p>
    <w:p w14:paraId="11494790" w14:textId="117BF1A9" w:rsidR="00AC06E9" w:rsidRDefault="008213C2" w:rsidP="00AC06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homecare service </w:t>
      </w:r>
      <w:proofErr w:type="gramStart"/>
      <w:r>
        <w:rPr>
          <w:rFonts w:ascii="Arial" w:hAnsi="Arial" w:cs="Arial"/>
          <w:sz w:val="24"/>
          <w:szCs w:val="24"/>
        </w:rPr>
        <w:t>provide</w:t>
      </w:r>
      <w:proofErr w:type="gramEnd"/>
      <w:r>
        <w:rPr>
          <w:rFonts w:ascii="Arial" w:hAnsi="Arial" w:cs="Arial"/>
          <w:sz w:val="24"/>
          <w:szCs w:val="24"/>
        </w:rPr>
        <w:t xml:space="preserve"> c</w:t>
      </w:r>
      <w:r w:rsidR="00AC06E9" w:rsidRPr="00244524">
        <w:rPr>
          <w:rFonts w:ascii="Arial" w:hAnsi="Arial" w:cs="Arial"/>
          <w:sz w:val="24"/>
          <w:szCs w:val="24"/>
        </w:rPr>
        <w:t>ertain</w:t>
      </w:r>
      <w:r w:rsidR="00AC06E9" w:rsidRPr="00AC06E9">
        <w:rPr>
          <w:rFonts w:ascii="Arial" w:hAnsi="Arial" w:cs="Arial"/>
          <w:sz w:val="24"/>
          <w:szCs w:val="24"/>
        </w:rPr>
        <w:t xml:space="preserve"> medicines and treatments </w:t>
      </w:r>
      <w:r w:rsidR="00AC06E9">
        <w:rPr>
          <w:rFonts w:ascii="Arial" w:hAnsi="Arial" w:cs="Arial"/>
          <w:sz w:val="24"/>
          <w:szCs w:val="24"/>
        </w:rPr>
        <w:t>with your consent</w:t>
      </w:r>
      <w:r>
        <w:rPr>
          <w:rFonts w:ascii="Arial" w:hAnsi="Arial" w:cs="Arial"/>
          <w:sz w:val="24"/>
          <w:szCs w:val="24"/>
        </w:rPr>
        <w:t xml:space="preserve"> which can be </w:t>
      </w:r>
      <w:r w:rsidR="00AC06E9">
        <w:rPr>
          <w:rFonts w:ascii="Arial" w:hAnsi="Arial" w:cs="Arial"/>
          <w:sz w:val="24"/>
          <w:szCs w:val="24"/>
        </w:rPr>
        <w:t>delivered directly to your home or a destination o</w:t>
      </w:r>
      <w:r w:rsidR="00B53614">
        <w:rPr>
          <w:rFonts w:ascii="Arial" w:hAnsi="Arial" w:cs="Arial"/>
          <w:sz w:val="24"/>
          <w:szCs w:val="24"/>
        </w:rPr>
        <w:t>f your choosing</w:t>
      </w:r>
      <w:r>
        <w:rPr>
          <w:rFonts w:ascii="Arial" w:hAnsi="Arial" w:cs="Arial"/>
          <w:sz w:val="24"/>
          <w:szCs w:val="24"/>
        </w:rPr>
        <w:t xml:space="preserve">, such as the </w:t>
      </w:r>
      <w:r w:rsidR="00B53614">
        <w:rPr>
          <w:rFonts w:ascii="Arial" w:hAnsi="Arial" w:cs="Arial"/>
          <w:sz w:val="24"/>
          <w:szCs w:val="24"/>
        </w:rPr>
        <w:t xml:space="preserve">workplace or </w:t>
      </w:r>
      <w:r>
        <w:rPr>
          <w:rFonts w:ascii="Arial" w:hAnsi="Arial" w:cs="Arial"/>
          <w:sz w:val="24"/>
          <w:szCs w:val="24"/>
        </w:rPr>
        <w:t xml:space="preserve">via a </w:t>
      </w:r>
      <w:r w:rsidR="009E466E">
        <w:rPr>
          <w:rFonts w:ascii="Arial" w:hAnsi="Arial" w:cs="Arial"/>
          <w:sz w:val="24"/>
          <w:szCs w:val="24"/>
        </w:rPr>
        <w:t>C</w:t>
      </w:r>
      <w:r w:rsidR="00B53614">
        <w:rPr>
          <w:rFonts w:ascii="Arial" w:hAnsi="Arial" w:cs="Arial"/>
          <w:sz w:val="24"/>
          <w:szCs w:val="24"/>
        </w:rPr>
        <w:t>arer</w:t>
      </w:r>
      <w:r w:rsidR="00555126">
        <w:rPr>
          <w:rFonts w:ascii="Arial" w:hAnsi="Arial" w:cs="Arial"/>
          <w:sz w:val="24"/>
          <w:szCs w:val="24"/>
        </w:rPr>
        <w:t>.</w:t>
      </w:r>
    </w:p>
    <w:p w14:paraId="434B1483" w14:textId="77777777" w:rsidR="008213C2" w:rsidRDefault="008213C2" w:rsidP="000E73A5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</w:t>
      </w:r>
      <w:r w:rsidR="00B53614">
        <w:rPr>
          <w:rFonts w:ascii="Arial" w:hAnsi="Arial" w:cs="Arial"/>
          <w:sz w:val="24"/>
          <w:szCs w:val="24"/>
        </w:rPr>
        <w:t xml:space="preserve">additional equipment </w:t>
      </w:r>
      <w:r>
        <w:rPr>
          <w:rFonts w:ascii="Arial" w:hAnsi="Arial" w:cs="Arial"/>
          <w:sz w:val="24"/>
          <w:szCs w:val="24"/>
        </w:rPr>
        <w:t xml:space="preserve">is required to </w:t>
      </w:r>
      <w:r w:rsidR="00B53614">
        <w:rPr>
          <w:rFonts w:ascii="Arial" w:hAnsi="Arial" w:cs="Arial"/>
          <w:sz w:val="24"/>
          <w:szCs w:val="24"/>
        </w:rPr>
        <w:t>enable you to take the medicine</w:t>
      </w:r>
      <w:r>
        <w:rPr>
          <w:rFonts w:ascii="Arial" w:hAnsi="Arial" w:cs="Arial"/>
          <w:sz w:val="24"/>
          <w:szCs w:val="24"/>
        </w:rPr>
        <w:t xml:space="preserve">, this will </w:t>
      </w:r>
      <w:r w:rsidR="00B53614">
        <w:rPr>
          <w:rFonts w:ascii="Arial" w:hAnsi="Arial" w:cs="Arial"/>
          <w:sz w:val="24"/>
          <w:szCs w:val="24"/>
        </w:rPr>
        <w:t xml:space="preserve">also </w:t>
      </w:r>
      <w:r>
        <w:rPr>
          <w:rFonts w:ascii="Arial" w:hAnsi="Arial" w:cs="Arial"/>
          <w:sz w:val="24"/>
          <w:szCs w:val="24"/>
        </w:rPr>
        <w:t xml:space="preserve">be </w:t>
      </w:r>
      <w:r w:rsidR="00B53614">
        <w:rPr>
          <w:rFonts w:ascii="Arial" w:hAnsi="Arial" w:cs="Arial"/>
          <w:sz w:val="24"/>
          <w:szCs w:val="24"/>
        </w:rPr>
        <w:t>provided</w:t>
      </w:r>
      <w:r>
        <w:rPr>
          <w:rFonts w:ascii="Arial" w:hAnsi="Arial" w:cs="Arial"/>
          <w:sz w:val="24"/>
          <w:szCs w:val="24"/>
        </w:rPr>
        <w:t>.  This may include pen-needle disposal kits or in the form of nursing for administration.</w:t>
      </w:r>
    </w:p>
    <w:p w14:paraId="325EBE15" w14:textId="77777777" w:rsidR="00F9559B" w:rsidRPr="00727B82" w:rsidRDefault="000E73A5" w:rsidP="009E466E">
      <w:pPr>
        <w:spacing w:after="60"/>
        <w:rPr>
          <w:rFonts w:ascii="Arial" w:hAnsi="Arial" w:cs="Arial"/>
          <w:b/>
          <w:color w:val="00B0F0"/>
          <w:sz w:val="28"/>
          <w:szCs w:val="28"/>
        </w:rPr>
      </w:pPr>
      <w:r w:rsidRPr="00727B82">
        <w:rPr>
          <w:rFonts w:ascii="Arial" w:hAnsi="Arial" w:cs="Arial"/>
          <w:b/>
          <w:color w:val="00B0F0"/>
          <w:sz w:val="28"/>
          <w:szCs w:val="28"/>
        </w:rPr>
        <w:t>D</w:t>
      </w:r>
      <w:r w:rsidR="00236A8E" w:rsidRPr="00727B82">
        <w:rPr>
          <w:rFonts w:ascii="Arial" w:hAnsi="Arial" w:cs="Arial"/>
          <w:b/>
          <w:color w:val="00B0F0"/>
          <w:sz w:val="28"/>
          <w:szCs w:val="28"/>
        </w:rPr>
        <w:t>elivery</w:t>
      </w:r>
      <w:r w:rsidRPr="00727B82">
        <w:rPr>
          <w:rFonts w:ascii="Arial" w:hAnsi="Arial" w:cs="Arial"/>
          <w:b/>
          <w:color w:val="00B0F0"/>
          <w:sz w:val="28"/>
          <w:szCs w:val="28"/>
        </w:rPr>
        <w:t xml:space="preserve"> of medicine</w:t>
      </w:r>
    </w:p>
    <w:p w14:paraId="77AEF2F5" w14:textId="77777777" w:rsidR="000E73A5" w:rsidRPr="000E73A5" w:rsidRDefault="000E73A5" w:rsidP="00F94032">
      <w:pPr>
        <w:pStyle w:val="ListParagraph"/>
        <w:numPr>
          <w:ilvl w:val="0"/>
          <w:numId w:val="8"/>
        </w:numPr>
        <w:spacing w:after="120"/>
        <w:ind w:left="992" w:right="-370" w:hanging="635"/>
        <w:contextualSpacing w:val="0"/>
        <w:rPr>
          <w:rFonts w:ascii="Arial" w:hAnsi="Arial" w:cs="Arial"/>
          <w:sz w:val="24"/>
          <w:szCs w:val="24"/>
        </w:rPr>
      </w:pPr>
      <w:r w:rsidRPr="000E73A5">
        <w:rPr>
          <w:rFonts w:ascii="Arial" w:hAnsi="Arial" w:cs="Arial"/>
          <w:sz w:val="24"/>
          <w:szCs w:val="24"/>
        </w:rPr>
        <w:t xml:space="preserve">The supply and delivery of the medicine will be fulfilled by a homecare company. </w:t>
      </w:r>
    </w:p>
    <w:p w14:paraId="0DAB9E36" w14:textId="77777777" w:rsidR="000E73A5" w:rsidRPr="000E73A5" w:rsidRDefault="000E73A5" w:rsidP="009E466E">
      <w:pPr>
        <w:pStyle w:val="ListParagraph"/>
        <w:numPr>
          <w:ilvl w:val="0"/>
          <w:numId w:val="8"/>
        </w:numPr>
        <w:spacing w:after="120"/>
        <w:ind w:left="992" w:hanging="635"/>
        <w:contextualSpacing w:val="0"/>
        <w:rPr>
          <w:rFonts w:ascii="Arial" w:hAnsi="Arial" w:cs="Arial"/>
          <w:sz w:val="24"/>
          <w:szCs w:val="24"/>
        </w:rPr>
      </w:pPr>
      <w:r w:rsidRPr="000E73A5">
        <w:rPr>
          <w:rFonts w:ascii="Arial" w:hAnsi="Arial" w:cs="Arial"/>
          <w:sz w:val="24"/>
          <w:szCs w:val="24"/>
        </w:rPr>
        <w:t xml:space="preserve">UHNM only use established and recognised homecare providers to deliver your medication. </w:t>
      </w:r>
    </w:p>
    <w:p w14:paraId="0BE1452D" w14:textId="77777777" w:rsidR="000E73A5" w:rsidRPr="000E73A5" w:rsidRDefault="000E73A5" w:rsidP="009E466E">
      <w:pPr>
        <w:pStyle w:val="ListParagraph"/>
        <w:numPr>
          <w:ilvl w:val="0"/>
          <w:numId w:val="8"/>
        </w:numPr>
        <w:spacing w:after="120"/>
        <w:ind w:left="992" w:hanging="635"/>
        <w:contextualSpacing w:val="0"/>
        <w:rPr>
          <w:rFonts w:ascii="Arial" w:hAnsi="Arial" w:cs="Arial"/>
          <w:sz w:val="24"/>
          <w:szCs w:val="24"/>
        </w:rPr>
      </w:pPr>
      <w:r w:rsidRPr="000E73A5">
        <w:rPr>
          <w:rFonts w:ascii="Arial" w:hAnsi="Arial" w:cs="Arial"/>
          <w:sz w:val="24"/>
          <w:szCs w:val="24"/>
        </w:rPr>
        <w:t>A welcome pack is sent out to all new homecare patients and will include details of key contacts, such as patient support contact numbers.</w:t>
      </w:r>
    </w:p>
    <w:p w14:paraId="5C2794BB" w14:textId="77777777" w:rsidR="000E73A5" w:rsidRPr="000E73A5" w:rsidRDefault="00596AFA" w:rsidP="009E466E">
      <w:pPr>
        <w:pStyle w:val="ListParagraph"/>
        <w:numPr>
          <w:ilvl w:val="0"/>
          <w:numId w:val="8"/>
        </w:numPr>
        <w:spacing w:after="120"/>
        <w:ind w:left="992" w:hanging="635"/>
        <w:contextualSpacing w:val="0"/>
        <w:rPr>
          <w:rFonts w:ascii="Arial" w:hAnsi="Arial" w:cs="Arial"/>
          <w:sz w:val="24"/>
        </w:rPr>
      </w:pPr>
      <w:r w:rsidRPr="000E73A5">
        <w:rPr>
          <w:rFonts w:ascii="Arial" w:hAnsi="Arial" w:cs="Arial"/>
          <w:sz w:val="24"/>
        </w:rPr>
        <w:t>The homecare company will contact you on</w:t>
      </w:r>
      <w:r w:rsidR="004F3919" w:rsidRPr="000E73A5">
        <w:rPr>
          <w:rFonts w:ascii="Arial" w:hAnsi="Arial" w:cs="Arial"/>
          <w:sz w:val="24"/>
        </w:rPr>
        <w:t xml:space="preserve"> the phone number</w:t>
      </w:r>
      <w:r w:rsidRPr="000E73A5">
        <w:rPr>
          <w:rFonts w:ascii="Arial" w:hAnsi="Arial" w:cs="Arial"/>
          <w:sz w:val="24"/>
        </w:rPr>
        <w:t xml:space="preserve"> you have provided to arrange a delivery. </w:t>
      </w:r>
    </w:p>
    <w:p w14:paraId="7581AB6A" w14:textId="77777777" w:rsidR="000E73A5" w:rsidRPr="000E73A5" w:rsidRDefault="00596AFA" w:rsidP="009E466E">
      <w:pPr>
        <w:pStyle w:val="ListParagraph"/>
        <w:numPr>
          <w:ilvl w:val="0"/>
          <w:numId w:val="8"/>
        </w:numPr>
        <w:spacing w:after="120"/>
        <w:ind w:left="992" w:hanging="635"/>
        <w:contextualSpacing w:val="0"/>
        <w:rPr>
          <w:rFonts w:ascii="Arial" w:hAnsi="Arial" w:cs="Arial"/>
          <w:sz w:val="24"/>
        </w:rPr>
      </w:pPr>
      <w:r w:rsidRPr="000E73A5">
        <w:rPr>
          <w:rFonts w:ascii="Arial" w:hAnsi="Arial" w:cs="Arial"/>
          <w:sz w:val="24"/>
        </w:rPr>
        <w:t xml:space="preserve">If your contact details change, </w:t>
      </w:r>
      <w:r w:rsidR="000E73A5">
        <w:rPr>
          <w:rFonts w:ascii="Arial" w:hAnsi="Arial" w:cs="Arial"/>
          <w:sz w:val="24"/>
        </w:rPr>
        <w:t>please let</w:t>
      </w:r>
      <w:r w:rsidR="000E73A5" w:rsidRPr="000E73A5">
        <w:rPr>
          <w:rFonts w:ascii="Arial" w:hAnsi="Arial" w:cs="Arial"/>
          <w:sz w:val="24"/>
        </w:rPr>
        <w:t xml:space="preserve"> your homecare provider know as s</w:t>
      </w:r>
      <w:r w:rsidR="000E73A5">
        <w:rPr>
          <w:rFonts w:ascii="Arial" w:hAnsi="Arial" w:cs="Arial"/>
          <w:sz w:val="24"/>
        </w:rPr>
        <w:t>o</w:t>
      </w:r>
      <w:r w:rsidR="000E73A5" w:rsidRPr="000E73A5">
        <w:rPr>
          <w:rFonts w:ascii="Arial" w:hAnsi="Arial" w:cs="Arial"/>
          <w:sz w:val="24"/>
        </w:rPr>
        <w:t>o</w:t>
      </w:r>
      <w:r w:rsidR="000E73A5">
        <w:rPr>
          <w:rFonts w:ascii="Arial" w:hAnsi="Arial" w:cs="Arial"/>
          <w:sz w:val="24"/>
        </w:rPr>
        <w:t>n</w:t>
      </w:r>
      <w:r w:rsidR="000E73A5" w:rsidRPr="000E73A5">
        <w:rPr>
          <w:rFonts w:ascii="Arial" w:hAnsi="Arial" w:cs="Arial"/>
          <w:sz w:val="24"/>
        </w:rPr>
        <w:t xml:space="preserve"> as possible.</w:t>
      </w:r>
      <w:r w:rsidR="000E73A5">
        <w:rPr>
          <w:rFonts w:ascii="Arial" w:hAnsi="Arial" w:cs="Arial"/>
          <w:sz w:val="24"/>
        </w:rPr>
        <w:t xml:space="preserve"> </w:t>
      </w:r>
      <w:r w:rsidR="005F0031" w:rsidRPr="000E73A5">
        <w:rPr>
          <w:rFonts w:ascii="Arial" w:hAnsi="Arial" w:cs="Arial"/>
          <w:sz w:val="24"/>
        </w:rPr>
        <w:t xml:space="preserve"> If they are unable to contact you, there</w:t>
      </w:r>
      <w:r w:rsidR="004F3919" w:rsidRPr="000E73A5">
        <w:rPr>
          <w:rFonts w:ascii="Arial" w:hAnsi="Arial" w:cs="Arial"/>
          <w:sz w:val="24"/>
        </w:rPr>
        <w:t xml:space="preserve"> may be delays to your delivery. </w:t>
      </w:r>
    </w:p>
    <w:p w14:paraId="0A99E76A" w14:textId="77777777" w:rsidR="000E73A5" w:rsidRPr="000E73A5" w:rsidRDefault="000E73A5" w:rsidP="009E466E">
      <w:pPr>
        <w:pStyle w:val="ListParagraph"/>
        <w:numPr>
          <w:ilvl w:val="0"/>
          <w:numId w:val="8"/>
        </w:numPr>
        <w:spacing w:after="120"/>
        <w:ind w:left="992" w:hanging="635"/>
        <w:contextualSpacing w:val="0"/>
        <w:rPr>
          <w:rFonts w:ascii="Arial" w:hAnsi="Arial" w:cs="Arial"/>
          <w:sz w:val="24"/>
        </w:rPr>
      </w:pPr>
      <w:r w:rsidRPr="000E73A5">
        <w:rPr>
          <w:rFonts w:ascii="Arial" w:hAnsi="Arial" w:cs="Arial"/>
          <w:sz w:val="24"/>
        </w:rPr>
        <w:t xml:space="preserve">You or a </w:t>
      </w:r>
      <w:r w:rsidR="004F3919" w:rsidRPr="000E73A5">
        <w:rPr>
          <w:rFonts w:ascii="Arial" w:hAnsi="Arial" w:cs="Arial"/>
          <w:sz w:val="24"/>
        </w:rPr>
        <w:t xml:space="preserve">nominated person </w:t>
      </w:r>
      <w:r w:rsidRPr="000E73A5">
        <w:rPr>
          <w:rFonts w:ascii="Arial" w:hAnsi="Arial" w:cs="Arial"/>
          <w:sz w:val="24"/>
        </w:rPr>
        <w:t>will need to be</w:t>
      </w:r>
      <w:r w:rsidR="004F3919" w:rsidRPr="000E73A5">
        <w:rPr>
          <w:rFonts w:ascii="Arial" w:hAnsi="Arial" w:cs="Arial"/>
          <w:sz w:val="24"/>
        </w:rPr>
        <w:t xml:space="preserve"> present to accept delivery. </w:t>
      </w:r>
      <w:r w:rsidRPr="000E73A5">
        <w:rPr>
          <w:rFonts w:ascii="Arial" w:hAnsi="Arial" w:cs="Arial"/>
          <w:sz w:val="24"/>
        </w:rPr>
        <w:t xml:space="preserve"> </w:t>
      </w:r>
      <w:r w:rsidR="004F3919" w:rsidRPr="000E73A5">
        <w:rPr>
          <w:rFonts w:ascii="Arial" w:hAnsi="Arial" w:cs="Arial"/>
          <w:sz w:val="24"/>
        </w:rPr>
        <w:t>As the delivery involves medications, homecare companies cannot post them through your letterbox or leave them unattended on your porch.</w:t>
      </w:r>
      <w:r w:rsidRPr="000E73A5">
        <w:rPr>
          <w:rFonts w:ascii="Arial" w:hAnsi="Arial" w:cs="Arial"/>
          <w:sz w:val="24"/>
        </w:rPr>
        <w:t xml:space="preserve"> </w:t>
      </w:r>
    </w:p>
    <w:p w14:paraId="4D4F822F" w14:textId="77777777" w:rsidR="005F0031" w:rsidRPr="000E73A5" w:rsidRDefault="005F0031" w:rsidP="009E466E">
      <w:pPr>
        <w:pStyle w:val="ListParagraph"/>
        <w:numPr>
          <w:ilvl w:val="0"/>
          <w:numId w:val="8"/>
        </w:numPr>
        <w:spacing w:after="120"/>
        <w:ind w:left="992" w:hanging="635"/>
        <w:contextualSpacing w:val="0"/>
        <w:rPr>
          <w:rFonts w:ascii="Arial" w:hAnsi="Arial" w:cs="Arial"/>
          <w:sz w:val="24"/>
        </w:rPr>
      </w:pPr>
      <w:r w:rsidRPr="000E73A5">
        <w:rPr>
          <w:rFonts w:ascii="Arial" w:hAnsi="Arial" w:cs="Arial"/>
          <w:sz w:val="24"/>
        </w:rPr>
        <w:t xml:space="preserve">If something unexpected arises and you </w:t>
      </w:r>
      <w:r w:rsidR="000E73A5" w:rsidRPr="000E73A5">
        <w:rPr>
          <w:rFonts w:ascii="Arial" w:hAnsi="Arial" w:cs="Arial"/>
          <w:sz w:val="24"/>
        </w:rPr>
        <w:t xml:space="preserve">are not able to </w:t>
      </w:r>
      <w:r w:rsidRPr="000E73A5">
        <w:rPr>
          <w:rFonts w:ascii="Arial" w:hAnsi="Arial" w:cs="Arial"/>
          <w:sz w:val="24"/>
        </w:rPr>
        <w:t>accept your delivery</w:t>
      </w:r>
      <w:r w:rsidR="000E73A5" w:rsidRPr="000E73A5">
        <w:rPr>
          <w:rFonts w:ascii="Arial" w:hAnsi="Arial" w:cs="Arial"/>
          <w:sz w:val="24"/>
        </w:rPr>
        <w:t xml:space="preserve">, please </w:t>
      </w:r>
      <w:r w:rsidRPr="000E73A5">
        <w:rPr>
          <w:rFonts w:ascii="Arial" w:hAnsi="Arial" w:cs="Arial"/>
          <w:sz w:val="24"/>
        </w:rPr>
        <w:t>contact the homecare company’s c</w:t>
      </w:r>
      <w:r w:rsidR="004F3919" w:rsidRPr="000E73A5">
        <w:rPr>
          <w:rFonts w:ascii="Arial" w:hAnsi="Arial" w:cs="Arial"/>
          <w:sz w:val="24"/>
        </w:rPr>
        <w:t>ustomer service team</w:t>
      </w:r>
      <w:r w:rsidR="000E73A5" w:rsidRPr="000E73A5">
        <w:rPr>
          <w:rFonts w:ascii="Arial" w:hAnsi="Arial" w:cs="Arial"/>
          <w:sz w:val="24"/>
        </w:rPr>
        <w:t xml:space="preserve"> using the contact</w:t>
      </w:r>
      <w:r w:rsidR="00F51267" w:rsidRPr="000E73A5">
        <w:rPr>
          <w:rFonts w:ascii="Arial" w:hAnsi="Arial" w:cs="Arial"/>
          <w:sz w:val="24"/>
        </w:rPr>
        <w:t xml:space="preserve"> details </w:t>
      </w:r>
      <w:r w:rsidR="000E73A5" w:rsidRPr="000E73A5">
        <w:rPr>
          <w:rFonts w:ascii="Arial" w:hAnsi="Arial" w:cs="Arial"/>
          <w:sz w:val="24"/>
        </w:rPr>
        <w:t>in your</w:t>
      </w:r>
      <w:r w:rsidR="00F51267" w:rsidRPr="000E73A5">
        <w:rPr>
          <w:rFonts w:ascii="Arial" w:hAnsi="Arial" w:cs="Arial"/>
          <w:sz w:val="24"/>
        </w:rPr>
        <w:t xml:space="preserve"> welcome pack.</w:t>
      </w:r>
    </w:p>
    <w:p w14:paraId="7E421325" w14:textId="77777777" w:rsidR="000E73A5" w:rsidRDefault="00C609A9" w:rsidP="009E466E">
      <w:pPr>
        <w:pStyle w:val="ListParagraph"/>
        <w:numPr>
          <w:ilvl w:val="0"/>
          <w:numId w:val="9"/>
        </w:numPr>
        <w:spacing w:after="120"/>
        <w:ind w:left="992" w:hanging="635"/>
        <w:contextualSpacing w:val="0"/>
        <w:rPr>
          <w:rFonts w:ascii="Arial" w:hAnsi="Arial" w:cs="Arial"/>
          <w:sz w:val="24"/>
          <w:szCs w:val="24"/>
        </w:rPr>
      </w:pPr>
      <w:r w:rsidRPr="000E73A5">
        <w:rPr>
          <w:rFonts w:ascii="Arial" w:hAnsi="Arial" w:cs="Arial"/>
          <w:sz w:val="24"/>
          <w:szCs w:val="24"/>
        </w:rPr>
        <w:t xml:space="preserve">Delivery is </w:t>
      </w:r>
      <w:r w:rsidR="00060512" w:rsidRPr="000E73A5">
        <w:rPr>
          <w:rFonts w:ascii="Arial" w:hAnsi="Arial" w:cs="Arial"/>
          <w:sz w:val="24"/>
          <w:szCs w:val="24"/>
        </w:rPr>
        <w:t>made</w:t>
      </w:r>
      <w:r w:rsidRPr="000E73A5">
        <w:rPr>
          <w:rFonts w:ascii="Arial" w:hAnsi="Arial" w:cs="Arial"/>
          <w:sz w:val="24"/>
          <w:szCs w:val="24"/>
        </w:rPr>
        <w:t xml:space="preserve"> by an ‘unmarked’ van to maintain your confidentiality. </w:t>
      </w:r>
      <w:r w:rsidR="000E73A5" w:rsidRPr="000E73A5">
        <w:rPr>
          <w:rFonts w:ascii="Arial" w:hAnsi="Arial" w:cs="Arial"/>
          <w:sz w:val="24"/>
          <w:szCs w:val="24"/>
        </w:rPr>
        <w:t xml:space="preserve"> </w:t>
      </w:r>
      <w:r w:rsidR="000E73A5">
        <w:rPr>
          <w:rFonts w:ascii="Arial" w:hAnsi="Arial" w:cs="Arial"/>
          <w:sz w:val="24"/>
          <w:szCs w:val="24"/>
        </w:rPr>
        <w:t>T</w:t>
      </w:r>
      <w:r w:rsidR="008231B4" w:rsidRPr="000E73A5">
        <w:rPr>
          <w:rFonts w:ascii="Arial" w:hAnsi="Arial" w:cs="Arial"/>
          <w:sz w:val="24"/>
          <w:szCs w:val="24"/>
        </w:rPr>
        <w:t>hey will confirm who they are, ask you to verify your identity and sign for delivery.</w:t>
      </w:r>
      <w:r w:rsidR="00B17E70" w:rsidRPr="000E73A5">
        <w:rPr>
          <w:rFonts w:ascii="Arial" w:hAnsi="Arial" w:cs="Arial"/>
          <w:sz w:val="24"/>
          <w:szCs w:val="24"/>
        </w:rPr>
        <w:t xml:space="preserve"> </w:t>
      </w:r>
    </w:p>
    <w:p w14:paraId="47E57CFC" w14:textId="77777777" w:rsidR="00727B82" w:rsidRDefault="000E73A5" w:rsidP="009E466E">
      <w:pPr>
        <w:pStyle w:val="ListParagraph"/>
        <w:numPr>
          <w:ilvl w:val="0"/>
          <w:numId w:val="9"/>
        </w:numPr>
        <w:spacing w:after="120"/>
        <w:ind w:left="992" w:hanging="635"/>
        <w:contextualSpacing w:val="0"/>
        <w:rPr>
          <w:rFonts w:ascii="Arial" w:hAnsi="Arial" w:cs="Arial"/>
          <w:sz w:val="24"/>
          <w:szCs w:val="24"/>
        </w:rPr>
      </w:pPr>
      <w:r w:rsidRPr="00727B82">
        <w:rPr>
          <w:rFonts w:ascii="Arial" w:hAnsi="Arial" w:cs="Arial"/>
          <w:sz w:val="24"/>
          <w:szCs w:val="24"/>
        </w:rPr>
        <w:t xml:space="preserve">On receipt of the medicine, </w:t>
      </w:r>
      <w:r w:rsidR="00B667E4" w:rsidRPr="00727B82">
        <w:rPr>
          <w:rFonts w:ascii="Arial" w:hAnsi="Arial" w:cs="Arial"/>
          <w:sz w:val="24"/>
          <w:szCs w:val="24"/>
        </w:rPr>
        <w:t>please store them appropriately</w:t>
      </w:r>
      <w:r w:rsidR="00727B82" w:rsidRPr="00727B82">
        <w:rPr>
          <w:rFonts w:ascii="Arial" w:hAnsi="Arial" w:cs="Arial"/>
          <w:sz w:val="24"/>
          <w:szCs w:val="24"/>
        </w:rPr>
        <w:t xml:space="preserve"> as directed by the homecare company</w:t>
      </w:r>
      <w:r w:rsidRPr="00727B82">
        <w:rPr>
          <w:rFonts w:ascii="Arial" w:hAnsi="Arial" w:cs="Arial"/>
          <w:sz w:val="24"/>
          <w:szCs w:val="24"/>
        </w:rPr>
        <w:t xml:space="preserve"> as s</w:t>
      </w:r>
      <w:r w:rsidR="00B667E4" w:rsidRPr="00727B82">
        <w:rPr>
          <w:rFonts w:ascii="Arial" w:hAnsi="Arial" w:cs="Arial"/>
          <w:sz w:val="24"/>
          <w:szCs w:val="24"/>
        </w:rPr>
        <w:t xml:space="preserve">ome </w:t>
      </w:r>
      <w:r w:rsidR="008231B4" w:rsidRPr="00727B82">
        <w:rPr>
          <w:rFonts w:ascii="Arial" w:hAnsi="Arial" w:cs="Arial"/>
          <w:sz w:val="24"/>
          <w:szCs w:val="24"/>
        </w:rPr>
        <w:t>will require refrigeration</w:t>
      </w:r>
      <w:r w:rsidR="0003231E" w:rsidRPr="00727B82">
        <w:rPr>
          <w:rFonts w:ascii="Arial" w:hAnsi="Arial" w:cs="Arial"/>
          <w:sz w:val="24"/>
          <w:szCs w:val="24"/>
        </w:rPr>
        <w:t xml:space="preserve">. </w:t>
      </w:r>
    </w:p>
    <w:p w14:paraId="49F8A3D7" w14:textId="77777777" w:rsidR="000E73A5" w:rsidRPr="00727B82" w:rsidRDefault="000E73A5" w:rsidP="009E466E">
      <w:pPr>
        <w:pStyle w:val="ListParagraph"/>
        <w:numPr>
          <w:ilvl w:val="0"/>
          <w:numId w:val="9"/>
        </w:numPr>
        <w:spacing w:after="120"/>
        <w:ind w:left="992" w:hanging="635"/>
        <w:contextualSpacing w:val="0"/>
        <w:rPr>
          <w:rFonts w:ascii="Arial" w:hAnsi="Arial" w:cs="Arial"/>
          <w:sz w:val="24"/>
          <w:szCs w:val="24"/>
        </w:rPr>
      </w:pPr>
      <w:r w:rsidRPr="00727B82">
        <w:rPr>
          <w:rFonts w:ascii="Arial" w:hAnsi="Arial" w:cs="Arial"/>
          <w:sz w:val="24"/>
          <w:szCs w:val="24"/>
        </w:rPr>
        <w:t>Depending on the homecare company, future deliveries may be arranged or am</w:t>
      </w:r>
      <w:r w:rsidR="00727B82">
        <w:rPr>
          <w:rFonts w:ascii="Arial" w:hAnsi="Arial" w:cs="Arial"/>
          <w:sz w:val="24"/>
          <w:szCs w:val="24"/>
        </w:rPr>
        <w:t>ended via</w:t>
      </w:r>
      <w:r w:rsidRPr="00727B82">
        <w:rPr>
          <w:rFonts w:ascii="Arial" w:hAnsi="Arial" w:cs="Arial"/>
          <w:sz w:val="24"/>
          <w:szCs w:val="24"/>
        </w:rPr>
        <w:t xml:space="preserve"> text, a patient app or online portal. Please speak to your homecare provider to set this up. They remain contactable by phone should you have any queries</w:t>
      </w:r>
      <w:r w:rsidR="00727B82">
        <w:rPr>
          <w:rFonts w:ascii="Arial" w:hAnsi="Arial" w:cs="Arial"/>
          <w:sz w:val="24"/>
          <w:szCs w:val="24"/>
        </w:rPr>
        <w:t>.</w:t>
      </w:r>
    </w:p>
    <w:p w14:paraId="62B25634" w14:textId="77777777" w:rsidR="00635416" w:rsidRPr="00727B82" w:rsidRDefault="00727B82" w:rsidP="002D3A39">
      <w:pPr>
        <w:spacing w:after="120"/>
        <w:rPr>
          <w:rFonts w:ascii="Arial" w:hAnsi="Arial" w:cs="Arial"/>
          <w:b/>
          <w:color w:val="00B0F0"/>
          <w:sz w:val="28"/>
          <w:szCs w:val="28"/>
        </w:rPr>
      </w:pPr>
      <w:r w:rsidRPr="00727B82">
        <w:rPr>
          <w:rFonts w:ascii="Arial" w:hAnsi="Arial" w:cs="Arial"/>
          <w:b/>
          <w:color w:val="00B0F0"/>
          <w:sz w:val="28"/>
          <w:szCs w:val="28"/>
        </w:rPr>
        <w:lastRenderedPageBreak/>
        <w:t>Benefit of using</w:t>
      </w:r>
      <w:r w:rsidR="002D27AB" w:rsidRPr="00727B82">
        <w:rPr>
          <w:rFonts w:ascii="Arial" w:hAnsi="Arial" w:cs="Arial"/>
          <w:b/>
          <w:color w:val="00B0F0"/>
          <w:sz w:val="28"/>
          <w:szCs w:val="28"/>
        </w:rPr>
        <w:t xml:space="preserve"> homecare medicines</w:t>
      </w:r>
    </w:p>
    <w:p w14:paraId="6EA206B1" w14:textId="77777777" w:rsidR="00D92468" w:rsidRPr="00A829C5" w:rsidRDefault="002D27AB" w:rsidP="00134FB0">
      <w:pPr>
        <w:rPr>
          <w:rFonts w:ascii="Arial" w:hAnsi="Arial" w:cs="Arial"/>
          <w:sz w:val="24"/>
          <w:szCs w:val="24"/>
        </w:rPr>
      </w:pPr>
      <w:r w:rsidRPr="00A829C5">
        <w:rPr>
          <w:rFonts w:ascii="Arial" w:hAnsi="Arial" w:cs="Arial"/>
          <w:sz w:val="24"/>
          <w:szCs w:val="24"/>
        </w:rPr>
        <w:t xml:space="preserve">This service allows you to access specialist medicines regularly to manage a specific condition at a time and place convenient to you. </w:t>
      </w:r>
    </w:p>
    <w:p w14:paraId="4BDF2C5E" w14:textId="18AA5C57" w:rsidR="00CC3136" w:rsidRPr="00A829C5" w:rsidRDefault="00BF6556" w:rsidP="00134F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Should you wish to opt out, please speak to your clinical team to discuss </w:t>
      </w:r>
      <w:r w:rsidR="00A2217C">
        <w:rPr>
          <w:rFonts w:ascii="Arial" w:hAnsi="Arial" w:cs="Arial"/>
          <w:sz w:val="24"/>
          <w:szCs w:val="24"/>
        </w:rPr>
        <w:t xml:space="preserve">what alternative options may be available. Your GP and </w:t>
      </w:r>
      <w:r w:rsidR="00F81379" w:rsidRPr="00A829C5">
        <w:rPr>
          <w:rFonts w:ascii="Arial" w:hAnsi="Arial" w:cs="Arial"/>
          <w:sz w:val="24"/>
          <w:szCs w:val="24"/>
        </w:rPr>
        <w:t xml:space="preserve">community pharmacy </w:t>
      </w:r>
      <w:r w:rsidR="00A2217C">
        <w:rPr>
          <w:rFonts w:ascii="Arial" w:hAnsi="Arial" w:cs="Arial"/>
          <w:sz w:val="24"/>
          <w:szCs w:val="24"/>
        </w:rPr>
        <w:t xml:space="preserve">are not often able to provide specialist medications. </w:t>
      </w:r>
      <w:r w:rsidR="00F81379" w:rsidRPr="00A829C5">
        <w:rPr>
          <w:rFonts w:ascii="Arial" w:hAnsi="Arial" w:cs="Arial"/>
          <w:sz w:val="24"/>
          <w:szCs w:val="24"/>
        </w:rPr>
        <w:t xml:space="preserve"> </w:t>
      </w:r>
    </w:p>
    <w:p w14:paraId="4BB5E252" w14:textId="77777777" w:rsidR="00C226B1" w:rsidRPr="00CC3136" w:rsidRDefault="00C226B1" w:rsidP="00134FB0">
      <w:pPr>
        <w:rPr>
          <w:rFonts w:ascii="Arial" w:hAnsi="Arial" w:cs="Arial"/>
          <w:sz w:val="24"/>
          <w:szCs w:val="24"/>
        </w:rPr>
      </w:pPr>
      <w:r w:rsidRPr="00C226B1">
        <w:rPr>
          <w:rFonts w:ascii="Arial" w:hAnsi="Arial" w:cs="Arial"/>
          <w:b/>
          <w:sz w:val="24"/>
          <w:szCs w:val="24"/>
        </w:rPr>
        <w:t>Who is involved in providing this service?</w:t>
      </w:r>
    </w:p>
    <w:p w14:paraId="1BB84B44" w14:textId="77777777" w:rsidR="00ED7240" w:rsidRDefault="00C226B1" w:rsidP="00C226B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226B1">
        <w:rPr>
          <w:rFonts w:ascii="Arial" w:hAnsi="Arial" w:cs="Arial"/>
          <w:sz w:val="24"/>
          <w:szCs w:val="24"/>
        </w:rPr>
        <w:t>You/the patient and the any carers or family</w:t>
      </w:r>
    </w:p>
    <w:p w14:paraId="082C43A0" w14:textId="77777777" w:rsidR="00C226B1" w:rsidRDefault="00C226B1" w:rsidP="00C226B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Your clinical team – </w:t>
      </w:r>
      <w:r w:rsidR="00473CF8">
        <w:rPr>
          <w:rFonts w:ascii="Arial" w:hAnsi="Arial" w:cs="Arial"/>
          <w:sz w:val="24"/>
          <w:szCs w:val="24"/>
        </w:rPr>
        <w:t>monitoring and reviewing your condition and completing</w:t>
      </w:r>
      <w:r>
        <w:rPr>
          <w:rFonts w:ascii="Arial" w:hAnsi="Arial" w:cs="Arial"/>
          <w:sz w:val="24"/>
          <w:szCs w:val="24"/>
        </w:rPr>
        <w:t xml:space="preserve"> the paperwork (prescriptions)</w:t>
      </w:r>
    </w:p>
    <w:p w14:paraId="252B1563" w14:textId="70B9E0DF" w:rsidR="00C226B1" w:rsidRDefault="004231F4" w:rsidP="00C226B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pharmacy </w:t>
      </w:r>
      <w:r w:rsidR="00C226B1">
        <w:rPr>
          <w:rFonts w:ascii="Arial" w:hAnsi="Arial" w:cs="Arial"/>
          <w:sz w:val="24"/>
          <w:szCs w:val="24"/>
        </w:rPr>
        <w:t xml:space="preserve">team – </w:t>
      </w:r>
      <w:r w:rsidR="00473CF8">
        <w:rPr>
          <w:rFonts w:ascii="Arial" w:hAnsi="Arial" w:cs="Arial"/>
          <w:sz w:val="24"/>
          <w:szCs w:val="24"/>
        </w:rPr>
        <w:t>upon receipt of a valid prescription, checks and places an order. The</w:t>
      </w:r>
      <w:r w:rsidR="00C226B1">
        <w:rPr>
          <w:rFonts w:ascii="Arial" w:hAnsi="Arial" w:cs="Arial"/>
          <w:sz w:val="24"/>
          <w:szCs w:val="24"/>
        </w:rPr>
        <w:t xml:space="preserve"> </w:t>
      </w:r>
      <w:r w:rsidR="00473CF8">
        <w:rPr>
          <w:rFonts w:ascii="Arial" w:hAnsi="Arial" w:cs="Arial"/>
          <w:sz w:val="24"/>
          <w:szCs w:val="24"/>
        </w:rPr>
        <w:t>prescription is then sent to the homecare company</w:t>
      </w:r>
      <w:r w:rsidR="00F94032">
        <w:rPr>
          <w:rFonts w:ascii="Arial" w:hAnsi="Arial" w:cs="Arial"/>
          <w:sz w:val="24"/>
          <w:szCs w:val="24"/>
        </w:rPr>
        <w:t>.</w:t>
      </w:r>
      <w:r w:rsidR="00473CF8">
        <w:rPr>
          <w:rFonts w:ascii="Arial" w:hAnsi="Arial" w:cs="Arial"/>
          <w:sz w:val="24"/>
          <w:szCs w:val="24"/>
        </w:rPr>
        <w:t xml:space="preserve"> </w:t>
      </w:r>
    </w:p>
    <w:p w14:paraId="00E03CA7" w14:textId="25F4C18D" w:rsidR="00C226B1" w:rsidRDefault="00C226B1" w:rsidP="00C226B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homecare company – receives the prescription to supply and deliver</w:t>
      </w:r>
      <w:r w:rsidR="00F94032">
        <w:rPr>
          <w:rFonts w:ascii="Arial" w:hAnsi="Arial" w:cs="Arial"/>
          <w:sz w:val="24"/>
          <w:szCs w:val="24"/>
        </w:rPr>
        <w:t>.</w:t>
      </w:r>
    </w:p>
    <w:p w14:paraId="3583834C" w14:textId="7CA319E6" w:rsidR="00727B82" w:rsidRPr="002D3A39" w:rsidRDefault="00727B82" w:rsidP="002D3A39">
      <w:pPr>
        <w:spacing w:after="0"/>
        <w:rPr>
          <w:rFonts w:ascii="Arial" w:hAnsi="Arial" w:cs="Arial"/>
          <w:b/>
          <w:color w:val="00B0F0"/>
          <w:sz w:val="28"/>
          <w:szCs w:val="28"/>
        </w:rPr>
      </w:pPr>
      <w:r w:rsidRPr="002D3A39">
        <w:rPr>
          <w:rFonts w:ascii="Arial" w:hAnsi="Arial" w:cs="Arial"/>
          <w:b/>
          <w:color w:val="00B0F0"/>
          <w:sz w:val="28"/>
          <w:szCs w:val="28"/>
        </w:rPr>
        <w:t>R</w:t>
      </w:r>
      <w:r w:rsidR="00451597" w:rsidRPr="002D3A39">
        <w:rPr>
          <w:rFonts w:ascii="Arial" w:hAnsi="Arial" w:cs="Arial"/>
          <w:b/>
          <w:color w:val="00B0F0"/>
          <w:sz w:val="28"/>
          <w:szCs w:val="28"/>
        </w:rPr>
        <w:t xml:space="preserve">epeat </w:t>
      </w:r>
      <w:proofErr w:type="gramStart"/>
      <w:r w:rsidR="00451597" w:rsidRPr="002D3A39">
        <w:rPr>
          <w:rFonts w:ascii="Arial" w:hAnsi="Arial" w:cs="Arial"/>
          <w:b/>
          <w:color w:val="00B0F0"/>
          <w:sz w:val="28"/>
          <w:szCs w:val="28"/>
        </w:rPr>
        <w:t>prescriptions</w:t>
      </w:r>
      <w:proofErr w:type="gramEnd"/>
    </w:p>
    <w:p w14:paraId="1150D008" w14:textId="77777777" w:rsidR="00C8426B" w:rsidRDefault="00451597" w:rsidP="004515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homecare company</w:t>
      </w:r>
      <w:r w:rsidR="00101AE7">
        <w:rPr>
          <w:rFonts w:ascii="Arial" w:hAnsi="Arial" w:cs="Arial"/>
          <w:sz w:val="24"/>
          <w:szCs w:val="24"/>
        </w:rPr>
        <w:t xml:space="preserve"> will automatically request the clinical team to issue </w:t>
      </w:r>
      <w:r w:rsidR="00727B82">
        <w:rPr>
          <w:rFonts w:ascii="Arial" w:hAnsi="Arial" w:cs="Arial"/>
          <w:sz w:val="24"/>
          <w:szCs w:val="24"/>
        </w:rPr>
        <w:t>any</w:t>
      </w:r>
      <w:r>
        <w:rPr>
          <w:rFonts w:ascii="Arial" w:hAnsi="Arial" w:cs="Arial"/>
          <w:sz w:val="24"/>
          <w:szCs w:val="24"/>
        </w:rPr>
        <w:t xml:space="preserve"> </w:t>
      </w:r>
      <w:r w:rsidR="00101AE7">
        <w:rPr>
          <w:rFonts w:ascii="Arial" w:hAnsi="Arial" w:cs="Arial"/>
          <w:sz w:val="24"/>
          <w:szCs w:val="24"/>
        </w:rPr>
        <w:t xml:space="preserve">repeat prescription, </w:t>
      </w:r>
      <w:r>
        <w:rPr>
          <w:rFonts w:ascii="Arial" w:hAnsi="Arial" w:cs="Arial"/>
          <w:sz w:val="24"/>
          <w:szCs w:val="24"/>
        </w:rPr>
        <w:t xml:space="preserve">based on the amount of medication ordered on your current prescription. </w:t>
      </w:r>
    </w:p>
    <w:p w14:paraId="6449848B" w14:textId="77777777" w:rsidR="006F3AFC" w:rsidRDefault="00727B82" w:rsidP="004515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Monitoring and reviewing of your medication will be carried out sometimes before issuing a prescription.  The </w:t>
      </w:r>
      <w:r w:rsidR="00C8426B">
        <w:rPr>
          <w:rFonts w:ascii="Arial" w:hAnsi="Arial" w:cs="Arial"/>
          <w:sz w:val="24"/>
          <w:szCs w:val="24"/>
        </w:rPr>
        <w:t>hospital will in</w:t>
      </w:r>
      <w:r w:rsidR="009F5382">
        <w:rPr>
          <w:rFonts w:ascii="Arial" w:hAnsi="Arial" w:cs="Arial"/>
          <w:sz w:val="24"/>
          <w:szCs w:val="24"/>
        </w:rPr>
        <w:t>form you when</w:t>
      </w:r>
      <w:r w:rsidR="00FA3328">
        <w:rPr>
          <w:rFonts w:ascii="Arial" w:hAnsi="Arial" w:cs="Arial"/>
          <w:sz w:val="24"/>
          <w:szCs w:val="24"/>
        </w:rPr>
        <w:t xml:space="preserve"> this is the</w:t>
      </w:r>
      <w:r w:rsidR="00C8426B">
        <w:rPr>
          <w:rFonts w:ascii="Arial" w:hAnsi="Arial" w:cs="Arial"/>
          <w:sz w:val="24"/>
          <w:szCs w:val="24"/>
        </w:rPr>
        <w:t xml:space="preserve"> case</w:t>
      </w:r>
      <w:r w:rsidR="00C26D3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C26D37">
        <w:rPr>
          <w:rFonts w:ascii="Arial" w:hAnsi="Arial" w:cs="Arial"/>
          <w:sz w:val="24"/>
          <w:szCs w:val="24"/>
        </w:rPr>
        <w:t xml:space="preserve"> Please ensure you respond promptly to ensure there are no delays to your next prescription</w:t>
      </w:r>
      <w:r w:rsidR="00C8426B">
        <w:rPr>
          <w:rFonts w:ascii="Arial" w:hAnsi="Arial" w:cs="Arial"/>
          <w:sz w:val="24"/>
          <w:szCs w:val="24"/>
        </w:rPr>
        <w:t xml:space="preserve">. </w:t>
      </w:r>
      <w:r w:rsidR="00C26D37">
        <w:rPr>
          <w:rFonts w:ascii="Arial" w:hAnsi="Arial" w:cs="Arial"/>
          <w:sz w:val="24"/>
          <w:szCs w:val="24"/>
        </w:rPr>
        <w:t xml:space="preserve"> </w:t>
      </w:r>
    </w:p>
    <w:p w14:paraId="736EA6D4" w14:textId="77777777" w:rsidR="00F9559B" w:rsidRPr="00727B82" w:rsidRDefault="006B678F" w:rsidP="002D3A39">
      <w:pPr>
        <w:spacing w:after="120"/>
        <w:rPr>
          <w:rFonts w:ascii="Arial" w:hAnsi="Arial" w:cs="Arial"/>
          <w:b/>
          <w:color w:val="00B0F0"/>
          <w:sz w:val="28"/>
          <w:szCs w:val="28"/>
        </w:rPr>
      </w:pPr>
      <w:r w:rsidRPr="00727B82">
        <w:rPr>
          <w:rFonts w:ascii="Arial" w:hAnsi="Arial" w:cs="Arial"/>
          <w:b/>
          <w:color w:val="00B0F0"/>
          <w:sz w:val="28"/>
          <w:szCs w:val="28"/>
        </w:rPr>
        <w:t>What should I do if I’m running low on medication</w:t>
      </w:r>
      <w:r w:rsidR="00F9559B" w:rsidRPr="00727B82">
        <w:rPr>
          <w:rFonts w:ascii="Arial" w:hAnsi="Arial" w:cs="Arial"/>
          <w:b/>
          <w:color w:val="00B0F0"/>
          <w:sz w:val="28"/>
          <w:szCs w:val="28"/>
        </w:rPr>
        <w:t>?</w:t>
      </w:r>
    </w:p>
    <w:p w14:paraId="77030727" w14:textId="77777777" w:rsidR="00FA3328" w:rsidRPr="004976D7" w:rsidRDefault="00F9559B" w:rsidP="00451597">
      <w:pPr>
        <w:rPr>
          <w:rFonts w:ascii="Arial" w:hAnsi="Arial" w:cs="Arial"/>
          <w:sz w:val="24"/>
          <w:szCs w:val="24"/>
        </w:rPr>
      </w:pPr>
      <w:r w:rsidRPr="004976D7">
        <w:rPr>
          <w:rFonts w:ascii="Arial" w:hAnsi="Arial" w:cs="Arial"/>
          <w:sz w:val="24"/>
          <w:szCs w:val="24"/>
        </w:rPr>
        <w:t xml:space="preserve">If you have less than </w:t>
      </w:r>
      <w:r w:rsidR="00075855" w:rsidRPr="004976D7">
        <w:rPr>
          <w:rFonts w:ascii="Arial" w:hAnsi="Arial" w:cs="Arial"/>
          <w:b/>
          <w:sz w:val="24"/>
          <w:szCs w:val="24"/>
        </w:rPr>
        <w:t>2</w:t>
      </w:r>
      <w:r w:rsidRPr="004976D7">
        <w:rPr>
          <w:rFonts w:ascii="Arial" w:hAnsi="Arial" w:cs="Arial"/>
          <w:b/>
          <w:sz w:val="24"/>
          <w:szCs w:val="24"/>
        </w:rPr>
        <w:t xml:space="preserve"> weeks </w:t>
      </w:r>
      <w:r w:rsidRPr="004976D7">
        <w:rPr>
          <w:rFonts w:ascii="Arial" w:hAnsi="Arial" w:cs="Arial"/>
          <w:sz w:val="24"/>
          <w:szCs w:val="24"/>
        </w:rPr>
        <w:t>medication and your next delivery has not been arranged, please speak to your homecar</w:t>
      </w:r>
      <w:r w:rsidR="009F5382" w:rsidRPr="004976D7">
        <w:rPr>
          <w:rFonts w:ascii="Arial" w:hAnsi="Arial" w:cs="Arial"/>
          <w:sz w:val="24"/>
          <w:szCs w:val="24"/>
        </w:rPr>
        <w:t xml:space="preserve">e provider as soon as possible. </w:t>
      </w:r>
    </w:p>
    <w:p w14:paraId="4A3651FD" w14:textId="77777777" w:rsidR="00451597" w:rsidRDefault="00F9559B" w:rsidP="00451597">
      <w:pPr>
        <w:rPr>
          <w:rFonts w:ascii="Arial" w:hAnsi="Arial" w:cs="Arial"/>
          <w:sz w:val="24"/>
          <w:szCs w:val="24"/>
        </w:rPr>
      </w:pPr>
      <w:r w:rsidRPr="004976D7">
        <w:rPr>
          <w:rFonts w:ascii="Arial" w:hAnsi="Arial" w:cs="Arial"/>
          <w:sz w:val="24"/>
          <w:szCs w:val="24"/>
        </w:rPr>
        <w:t>If you have</w:t>
      </w:r>
      <w:r w:rsidR="00101AE7" w:rsidRPr="004976D7">
        <w:rPr>
          <w:rFonts w:ascii="Arial" w:hAnsi="Arial" w:cs="Arial"/>
          <w:sz w:val="24"/>
          <w:szCs w:val="24"/>
        </w:rPr>
        <w:t xml:space="preserve"> less than</w:t>
      </w:r>
      <w:r w:rsidRPr="004976D7">
        <w:rPr>
          <w:rFonts w:ascii="Arial" w:hAnsi="Arial" w:cs="Arial"/>
          <w:sz w:val="24"/>
          <w:szCs w:val="24"/>
        </w:rPr>
        <w:t xml:space="preserve"> </w:t>
      </w:r>
      <w:r w:rsidR="00075855" w:rsidRPr="004976D7">
        <w:rPr>
          <w:rFonts w:ascii="Arial" w:hAnsi="Arial" w:cs="Arial"/>
          <w:b/>
          <w:sz w:val="24"/>
          <w:szCs w:val="24"/>
        </w:rPr>
        <w:t>1</w:t>
      </w:r>
      <w:r w:rsidR="00C679F2" w:rsidRPr="004976D7">
        <w:rPr>
          <w:rFonts w:ascii="Arial" w:hAnsi="Arial" w:cs="Arial"/>
          <w:b/>
          <w:sz w:val="24"/>
          <w:szCs w:val="24"/>
        </w:rPr>
        <w:t xml:space="preserve"> </w:t>
      </w:r>
      <w:r w:rsidR="000D1C0D" w:rsidRPr="004976D7">
        <w:rPr>
          <w:rFonts w:ascii="Arial" w:hAnsi="Arial" w:cs="Arial"/>
          <w:b/>
          <w:sz w:val="24"/>
          <w:szCs w:val="24"/>
        </w:rPr>
        <w:t>week</w:t>
      </w:r>
      <w:r w:rsidR="002D3A39">
        <w:rPr>
          <w:rFonts w:ascii="Arial" w:hAnsi="Arial" w:cs="Arial"/>
          <w:b/>
          <w:sz w:val="24"/>
          <w:szCs w:val="24"/>
        </w:rPr>
        <w:t xml:space="preserve"> </w:t>
      </w:r>
      <w:r w:rsidR="002D3A39" w:rsidRPr="002D3A39">
        <w:rPr>
          <w:rFonts w:ascii="Arial" w:hAnsi="Arial" w:cs="Arial"/>
          <w:sz w:val="24"/>
          <w:szCs w:val="24"/>
        </w:rPr>
        <w:t>of</w:t>
      </w:r>
      <w:r w:rsidR="00101AE7" w:rsidRPr="004976D7">
        <w:rPr>
          <w:rFonts w:ascii="Arial" w:hAnsi="Arial" w:cs="Arial"/>
          <w:sz w:val="24"/>
          <w:szCs w:val="24"/>
        </w:rPr>
        <w:t xml:space="preserve"> </w:t>
      </w:r>
      <w:r w:rsidRPr="004976D7">
        <w:rPr>
          <w:rFonts w:ascii="Arial" w:hAnsi="Arial" w:cs="Arial"/>
          <w:sz w:val="24"/>
          <w:szCs w:val="24"/>
        </w:rPr>
        <w:t>medication</w:t>
      </w:r>
      <w:r w:rsidR="00C8426B" w:rsidRPr="004976D7">
        <w:rPr>
          <w:rFonts w:ascii="Arial" w:hAnsi="Arial" w:cs="Arial"/>
          <w:sz w:val="24"/>
          <w:szCs w:val="24"/>
        </w:rPr>
        <w:t xml:space="preserve"> and your next delivery has not been arranged</w:t>
      </w:r>
      <w:r w:rsidRPr="004976D7">
        <w:rPr>
          <w:rFonts w:ascii="Arial" w:hAnsi="Arial" w:cs="Arial"/>
          <w:sz w:val="24"/>
          <w:szCs w:val="24"/>
        </w:rPr>
        <w:t>, please notify both your homecare provider and the hospital team</w:t>
      </w:r>
      <w:r w:rsidR="009F5382" w:rsidRPr="004976D7">
        <w:rPr>
          <w:rFonts w:ascii="Arial" w:hAnsi="Arial" w:cs="Arial"/>
          <w:sz w:val="24"/>
          <w:szCs w:val="24"/>
        </w:rPr>
        <w:t>.</w:t>
      </w:r>
    </w:p>
    <w:p w14:paraId="20F42344" w14:textId="77777777" w:rsidR="00CF5A71" w:rsidRPr="002D3A39" w:rsidRDefault="002D3A39" w:rsidP="002D3A39">
      <w:pPr>
        <w:spacing w:after="120"/>
        <w:rPr>
          <w:rFonts w:ascii="Arial" w:hAnsi="Arial" w:cs="Arial"/>
          <w:b/>
          <w:color w:val="00B0F0"/>
          <w:sz w:val="28"/>
          <w:szCs w:val="28"/>
        </w:rPr>
      </w:pPr>
      <w:r>
        <w:rPr>
          <w:rFonts w:ascii="Arial" w:hAnsi="Arial" w:cs="Arial"/>
          <w:b/>
          <w:color w:val="00B0F0"/>
          <w:sz w:val="28"/>
          <w:szCs w:val="28"/>
        </w:rPr>
        <w:t>C</w:t>
      </w:r>
      <w:r w:rsidR="00CF5A71" w:rsidRPr="002D3A39">
        <w:rPr>
          <w:rFonts w:ascii="Arial" w:hAnsi="Arial" w:cs="Arial"/>
          <w:b/>
          <w:color w:val="00B0F0"/>
          <w:sz w:val="28"/>
          <w:szCs w:val="28"/>
        </w:rPr>
        <w:t xml:space="preserve">ontact </w:t>
      </w:r>
      <w:r>
        <w:rPr>
          <w:rFonts w:ascii="Arial" w:hAnsi="Arial" w:cs="Arial"/>
          <w:b/>
          <w:color w:val="00B0F0"/>
          <w:sz w:val="28"/>
          <w:szCs w:val="28"/>
        </w:rPr>
        <w:t>details</w:t>
      </w:r>
    </w:p>
    <w:p w14:paraId="50F99EB3" w14:textId="77777777" w:rsidR="00CF5A71" w:rsidRDefault="002D3A39" w:rsidP="002D3A39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</w:t>
      </w:r>
      <w:r w:rsidR="00CF5A71">
        <w:rPr>
          <w:rFonts w:ascii="Arial" w:hAnsi="Arial" w:cs="Arial"/>
          <w:sz w:val="24"/>
          <w:szCs w:val="24"/>
        </w:rPr>
        <w:t xml:space="preserve"> contact the </w:t>
      </w:r>
      <w:r w:rsidR="00CF5A71">
        <w:rPr>
          <w:rFonts w:ascii="Arial" w:hAnsi="Arial" w:cs="Arial"/>
          <w:b/>
          <w:sz w:val="24"/>
          <w:szCs w:val="24"/>
        </w:rPr>
        <w:t>H</w:t>
      </w:r>
      <w:r w:rsidR="00CF5A71" w:rsidRPr="00CF5A71">
        <w:rPr>
          <w:rFonts w:ascii="Arial" w:hAnsi="Arial" w:cs="Arial"/>
          <w:b/>
          <w:sz w:val="24"/>
          <w:szCs w:val="24"/>
        </w:rPr>
        <w:t xml:space="preserve">omecare </w:t>
      </w:r>
      <w:r w:rsidR="00CF5A71">
        <w:rPr>
          <w:rFonts w:ascii="Arial" w:hAnsi="Arial" w:cs="Arial"/>
          <w:b/>
          <w:sz w:val="24"/>
          <w:szCs w:val="24"/>
        </w:rPr>
        <w:t>P</w:t>
      </w:r>
      <w:r w:rsidR="00CF5A71" w:rsidRPr="00CF5A71">
        <w:rPr>
          <w:rFonts w:ascii="Arial" w:hAnsi="Arial" w:cs="Arial"/>
          <w:b/>
          <w:sz w:val="24"/>
          <w:szCs w:val="24"/>
        </w:rPr>
        <w:t>rovider</w:t>
      </w:r>
      <w:r w:rsidR="00CF5A71">
        <w:rPr>
          <w:rFonts w:ascii="Arial" w:hAnsi="Arial" w:cs="Arial"/>
          <w:sz w:val="24"/>
          <w:szCs w:val="24"/>
        </w:rPr>
        <w:t xml:space="preserve"> if</w:t>
      </w:r>
      <w:r>
        <w:rPr>
          <w:rFonts w:ascii="Arial" w:hAnsi="Arial" w:cs="Arial"/>
          <w:sz w:val="24"/>
          <w:szCs w:val="24"/>
        </w:rPr>
        <w:t>:</w:t>
      </w:r>
    </w:p>
    <w:p w14:paraId="134A1F4F" w14:textId="77777777" w:rsidR="006B117B" w:rsidRDefault="006B117B" w:rsidP="006B117B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have not received the welcome call in the expected time</w:t>
      </w:r>
      <w:r w:rsidR="002D3A39">
        <w:rPr>
          <w:rFonts w:ascii="Arial" w:hAnsi="Arial" w:cs="Arial"/>
          <w:sz w:val="24"/>
          <w:szCs w:val="24"/>
        </w:rPr>
        <w:t>.</w:t>
      </w:r>
    </w:p>
    <w:p w14:paraId="1D9FCADB" w14:textId="77777777" w:rsidR="006B117B" w:rsidRDefault="006B117B" w:rsidP="006B117B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would like to change the agreed delivery date</w:t>
      </w:r>
      <w:r w:rsidR="002D3A39"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time</w:t>
      </w:r>
      <w:proofErr w:type="gramEnd"/>
      <w:r w:rsidR="002D3A39">
        <w:rPr>
          <w:rFonts w:ascii="Arial" w:hAnsi="Arial" w:cs="Arial"/>
          <w:sz w:val="24"/>
          <w:szCs w:val="24"/>
        </w:rPr>
        <w:t xml:space="preserve"> or </w:t>
      </w:r>
      <w:r>
        <w:rPr>
          <w:rFonts w:ascii="Arial" w:hAnsi="Arial" w:cs="Arial"/>
          <w:sz w:val="24"/>
          <w:szCs w:val="24"/>
        </w:rPr>
        <w:t>location</w:t>
      </w:r>
      <w:r w:rsidR="002D3A39">
        <w:rPr>
          <w:rFonts w:ascii="Arial" w:hAnsi="Arial" w:cs="Arial"/>
          <w:sz w:val="24"/>
          <w:szCs w:val="24"/>
        </w:rPr>
        <w:t>.</w:t>
      </w:r>
    </w:p>
    <w:p w14:paraId="1635ED08" w14:textId="77777777" w:rsidR="006B117B" w:rsidRDefault="006B117B" w:rsidP="006B117B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are running low on medicines and have not been contacted by the homecare provider to arrange a delivery</w:t>
      </w:r>
      <w:r w:rsidR="002D3A39">
        <w:rPr>
          <w:rFonts w:ascii="Arial" w:hAnsi="Arial" w:cs="Arial"/>
          <w:sz w:val="24"/>
          <w:szCs w:val="24"/>
        </w:rPr>
        <w:t>.</w:t>
      </w:r>
    </w:p>
    <w:p w14:paraId="2DD30B99" w14:textId="77777777" w:rsidR="006B117B" w:rsidRDefault="002D3A39" w:rsidP="006B117B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have any delivery queries including if it </w:t>
      </w:r>
      <w:r w:rsidR="00983843">
        <w:rPr>
          <w:rFonts w:ascii="Arial" w:hAnsi="Arial" w:cs="Arial"/>
          <w:sz w:val="24"/>
          <w:szCs w:val="24"/>
        </w:rPr>
        <w:t>did</w:t>
      </w:r>
      <w:r w:rsidR="006B117B">
        <w:rPr>
          <w:rFonts w:ascii="Arial" w:hAnsi="Arial" w:cs="Arial"/>
          <w:sz w:val="24"/>
          <w:szCs w:val="24"/>
        </w:rPr>
        <w:t xml:space="preserve"> not arrive when you expected</w:t>
      </w:r>
      <w:r>
        <w:rPr>
          <w:rFonts w:ascii="Arial" w:hAnsi="Arial" w:cs="Arial"/>
          <w:sz w:val="24"/>
          <w:szCs w:val="24"/>
        </w:rPr>
        <w:t>.</w:t>
      </w:r>
    </w:p>
    <w:p w14:paraId="1470AF32" w14:textId="77777777" w:rsidR="006B117B" w:rsidRDefault="002D3A39" w:rsidP="006B117B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</w:t>
      </w:r>
      <w:r w:rsidR="006B117B">
        <w:rPr>
          <w:rFonts w:ascii="Arial" w:hAnsi="Arial" w:cs="Arial"/>
          <w:sz w:val="24"/>
          <w:szCs w:val="24"/>
        </w:rPr>
        <w:t>your nurse</w:t>
      </w:r>
      <w:r>
        <w:rPr>
          <w:rFonts w:ascii="Arial" w:hAnsi="Arial" w:cs="Arial"/>
          <w:sz w:val="24"/>
          <w:szCs w:val="24"/>
        </w:rPr>
        <w:t xml:space="preserve"> does not</w:t>
      </w:r>
      <w:r w:rsidR="006B117B">
        <w:rPr>
          <w:rFonts w:ascii="Arial" w:hAnsi="Arial" w:cs="Arial"/>
          <w:sz w:val="24"/>
          <w:szCs w:val="24"/>
        </w:rPr>
        <w:t xml:space="preserve"> visit </w:t>
      </w:r>
      <w:r>
        <w:rPr>
          <w:rFonts w:ascii="Arial" w:hAnsi="Arial" w:cs="Arial"/>
          <w:sz w:val="24"/>
          <w:szCs w:val="24"/>
        </w:rPr>
        <w:t>and</w:t>
      </w:r>
      <w:r w:rsidR="006B117B">
        <w:rPr>
          <w:rFonts w:ascii="Arial" w:hAnsi="Arial" w:cs="Arial"/>
          <w:sz w:val="24"/>
          <w:szCs w:val="24"/>
        </w:rPr>
        <w:t xml:space="preserve"> you are expecting one</w:t>
      </w:r>
      <w:r>
        <w:rPr>
          <w:rFonts w:ascii="Arial" w:hAnsi="Arial" w:cs="Arial"/>
          <w:sz w:val="24"/>
          <w:szCs w:val="24"/>
        </w:rPr>
        <w:t>.</w:t>
      </w:r>
    </w:p>
    <w:p w14:paraId="41FDD6FF" w14:textId="77777777" w:rsidR="002D3A39" w:rsidRDefault="002D3A39" w:rsidP="002D3A39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6B117B">
        <w:rPr>
          <w:rFonts w:ascii="Arial" w:hAnsi="Arial" w:cs="Arial"/>
          <w:sz w:val="24"/>
          <w:szCs w:val="24"/>
        </w:rPr>
        <w:t>You would like to update your details</w:t>
      </w:r>
      <w:r>
        <w:rPr>
          <w:rFonts w:ascii="Arial" w:hAnsi="Arial" w:cs="Arial"/>
          <w:sz w:val="24"/>
          <w:szCs w:val="24"/>
        </w:rPr>
        <w:t>.</w:t>
      </w:r>
    </w:p>
    <w:p w14:paraId="422DD991" w14:textId="0ACF6289" w:rsidR="002D3A39" w:rsidRPr="002D3A39" w:rsidRDefault="002D3A39" w:rsidP="002D3A39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would like to make a complaint.</w:t>
      </w:r>
      <w:r w:rsidR="001745DD">
        <w:rPr>
          <w:rFonts w:ascii="Arial" w:hAnsi="Arial" w:cs="Arial"/>
          <w:sz w:val="24"/>
          <w:szCs w:val="24"/>
        </w:rPr>
        <w:t xml:space="preserve"> Details on how to make a complaint will be included within the homecare company welcome pack.</w:t>
      </w:r>
    </w:p>
    <w:p w14:paraId="74005CD9" w14:textId="5AA547BA" w:rsidR="00C53AED" w:rsidRPr="002D3A39" w:rsidRDefault="002D3A39" w:rsidP="002D3A39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Please contact </w:t>
      </w:r>
      <w:r w:rsidR="00C53AED" w:rsidRPr="002D3A39">
        <w:rPr>
          <w:rFonts w:ascii="Arial" w:hAnsi="Arial" w:cs="Arial"/>
          <w:sz w:val="24"/>
          <w:szCs w:val="24"/>
        </w:rPr>
        <w:t xml:space="preserve">your </w:t>
      </w:r>
      <w:r w:rsidR="00C53AED" w:rsidRPr="002D3A39">
        <w:rPr>
          <w:rFonts w:ascii="Arial" w:hAnsi="Arial" w:cs="Arial"/>
          <w:b/>
          <w:sz w:val="24"/>
          <w:szCs w:val="24"/>
        </w:rPr>
        <w:t>Hospital</w:t>
      </w:r>
      <w:r w:rsidR="00C53AED" w:rsidRPr="002D3A39">
        <w:rPr>
          <w:rFonts w:ascii="Arial" w:hAnsi="Arial" w:cs="Arial"/>
          <w:sz w:val="24"/>
          <w:szCs w:val="24"/>
        </w:rPr>
        <w:t xml:space="preserve"> </w:t>
      </w:r>
      <w:r w:rsidR="00C53AED" w:rsidRPr="002D3A39">
        <w:rPr>
          <w:rFonts w:ascii="Arial" w:hAnsi="Arial" w:cs="Arial"/>
          <w:b/>
          <w:sz w:val="24"/>
          <w:szCs w:val="24"/>
        </w:rPr>
        <w:t xml:space="preserve">Clinical Team </w:t>
      </w:r>
      <w:r w:rsidR="00C53AED" w:rsidRPr="002D3A39">
        <w:rPr>
          <w:rFonts w:ascii="Arial" w:hAnsi="Arial" w:cs="Arial"/>
          <w:sz w:val="24"/>
          <w:szCs w:val="24"/>
        </w:rPr>
        <w:t>if:</w:t>
      </w:r>
    </w:p>
    <w:p w14:paraId="4CF6F47B" w14:textId="77777777" w:rsidR="00C53AED" w:rsidRPr="00C53AED" w:rsidRDefault="00C53AED" w:rsidP="00C53AED">
      <w:pPr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C53AED">
        <w:rPr>
          <w:rFonts w:ascii="Arial" w:hAnsi="Arial" w:cs="Arial"/>
          <w:sz w:val="24"/>
          <w:szCs w:val="24"/>
        </w:rPr>
        <w:t>You feel your condition is getting worse</w:t>
      </w:r>
      <w:r w:rsidR="002D3A39">
        <w:rPr>
          <w:rFonts w:ascii="Arial" w:hAnsi="Arial" w:cs="Arial"/>
          <w:sz w:val="24"/>
          <w:szCs w:val="24"/>
        </w:rPr>
        <w:t>.</w:t>
      </w:r>
    </w:p>
    <w:p w14:paraId="390DF211" w14:textId="77777777" w:rsidR="00C53AED" w:rsidRPr="00C53AED" w:rsidRDefault="00C53AED" w:rsidP="00C53AED">
      <w:pPr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C53AED">
        <w:rPr>
          <w:rFonts w:ascii="Arial" w:hAnsi="Arial" w:cs="Arial"/>
          <w:sz w:val="24"/>
          <w:szCs w:val="24"/>
        </w:rPr>
        <w:t>You want to discuss your condition and/ or your treatment</w:t>
      </w:r>
      <w:r w:rsidR="002D3A39">
        <w:rPr>
          <w:rFonts w:ascii="Arial" w:hAnsi="Arial" w:cs="Arial"/>
          <w:sz w:val="24"/>
          <w:szCs w:val="24"/>
        </w:rPr>
        <w:t>.</w:t>
      </w:r>
    </w:p>
    <w:p w14:paraId="670C58C8" w14:textId="77777777" w:rsidR="00C53AED" w:rsidRPr="00C53AED" w:rsidRDefault="00C53AED" w:rsidP="00C53AED">
      <w:pPr>
        <w:numPr>
          <w:ilvl w:val="0"/>
          <w:numId w:val="3"/>
        </w:numPr>
        <w:spacing w:after="0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C53AED">
        <w:rPr>
          <w:rFonts w:ascii="Arial" w:hAnsi="Arial" w:cs="Arial"/>
          <w:sz w:val="24"/>
          <w:szCs w:val="24"/>
        </w:rPr>
        <w:t>You experience an unexpected side effect</w:t>
      </w:r>
      <w:r w:rsidR="002D3A39">
        <w:rPr>
          <w:rFonts w:ascii="Arial" w:hAnsi="Arial" w:cs="Arial"/>
          <w:sz w:val="24"/>
          <w:szCs w:val="24"/>
        </w:rPr>
        <w:t>.</w:t>
      </w:r>
    </w:p>
    <w:p w14:paraId="5FB6CBFE" w14:textId="77777777" w:rsidR="00C53AED" w:rsidRPr="00C53AED" w:rsidRDefault="00C53AED" w:rsidP="002D3A39">
      <w:pPr>
        <w:numPr>
          <w:ilvl w:val="0"/>
          <w:numId w:val="3"/>
        </w:numPr>
        <w:spacing w:after="240"/>
        <w:ind w:left="714" w:hanging="357"/>
        <w:rPr>
          <w:rFonts w:ascii="Arial" w:hAnsi="Arial" w:cs="Arial"/>
          <w:sz w:val="24"/>
          <w:szCs w:val="24"/>
        </w:rPr>
      </w:pPr>
      <w:r w:rsidRPr="00C53AED">
        <w:rPr>
          <w:rFonts w:ascii="Arial" w:hAnsi="Arial" w:cs="Arial"/>
          <w:sz w:val="24"/>
          <w:szCs w:val="24"/>
        </w:rPr>
        <w:t>You would like to discuss your Homecare medicines.</w:t>
      </w:r>
    </w:p>
    <w:p w14:paraId="02BCB93A" w14:textId="77777777" w:rsidR="0019135C" w:rsidRPr="002D3A39" w:rsidRDefault="002D3A39" w:rsidP="00134FB0">
      <w:pPr>
        <w:rPr>
          <w:rFonts w:ascii="Arial" w:hAnsi="Arial" w:cs="Arial"/>
          <w:b/>
          <w:color w:val="00B0F0"/>
          <w:sz w:val="28"/>
          <w:szCs w:val="28"/>
        </w:rPr>
      </w:pPr>
      <w:r w:rsidRPr="002D3A39">
        <w:rPr>
          <w:rFonts w:ascii="Arial" w:hAnsi="Arial" w:cs="Arial"/>
          <w:b/>
          <w:color w:val="00B0F0"/>
          <w:sz w:val="28"/>
          <w:szCs w:val="28"/>
        </w:rPr>
        <w:t>Confidentiality of I</w:t>
      </w:r>
      <w:r w:rsidR="0019135C" w:rsidRPr="002D3A39">
        <w:rPr>
          <w:rFonts w:ascii="Arial" w:hAnsi="Arial" w:cs="Arial"/>
          <w:b/>
          <w:color w:val="00B0F0"/>
          <w:sz w:val="28"/>
          <w:szCs w:val="28"/>
        </w:rPr>
        <w:t xml:space="preserve">nformation </w:t>
      </w:r>
      <w:r>
        <w:rPr>
          <w:rFonts w:ascii="Arial" w:hAnsi="Arial" w:cs="Arial"/>
          <w:b/>
          <w:color w:val="00B0F0"/>
          <w:sz w:val="28"/>
          <w:szCs w:val="28"/>
        </w:rPr>
        <w:t>and data protection.</w:t>
      </w:r>
    </w:p>
    <w:p w14:paraId="1D1A9368" w14:textId="77777777" w:rsidR="002D3A39" w:rsidRDefault="002D3A39" w:rsidP="009C66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Your information will be shared with the homecare provider to be able to arrange delivery. </w:t>
      </w:r>
    </w:p>
    <w:p w14:paraId="1F95AC24" w14:textId="6D53B571" w:rsidR="002D3A39" w:rsidRDefault="00F94032" w:rsidP="009C66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consent form you have </w:t>
      </w:r>
      <w:proofErr w:type="gramStart"/>
      <w:r>
        <w:rPr>
          <w:rFonts w:ascii="Arial" w:hAnsi="Arial" w:cs="Arial"/>
          <w:sz w:val="24"/>
          <w:szCs w:val="24"/>
        </w:rPr>
        <w:t>signed</w:t>
      </w:r>
      <w:proofErr w:type="gramEnd"/>
      <w:r>
        <w:rPr>
          <w:rFonts w:ascii="Arial" w:hAnsi="Arial" w:cs="Arial"/>
          <w:sz w:val="24"/>
          <w:szCs w:val="24"/>
        </w:rPr>
        <w:t xml:space="preserve"> and any other information </w:t>
      </w:r>
      <w:r w:rsidR="002D3A39">
        <w:rPr>
          <w:rFonts w:ascii="Arial" w:hAnsi="Arial" w:cs="Arial"/>
          <w:sz w:val="24"/>
          <w:szCs w:val="24"/>
        </w:rPr>
        <w:t>will only be shared with those involved in your care</w:t>
      </w:r>
      <w:r>
        <w:rPr>
          <w:rFonts w:ascii="Arial" w:hAnsi="Arial" w:cs="Arial"/>
          <w:sz w:val="24"/>
          <w:szCs w:val="24"/>
        </w:rPr>
        <w:t>.</w:t>
      </w:r>
    </w:p>
    <w:p w14:paraId="4BF9A3C4" w14:textId="77777777" w:rsidR="009C661A" w:rsidRDefault="009E0279" w:rsidP="009C66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parties involved in your care are gove</w:t>
      </w:r>
      <w:r w:rsidR="00FA3328">
        <w:rPr>
          <w:rFonts w:ascii="Arial" w:hAnsi="Arial" w:cs="Arial"/>
          <w:sz w:val="24"/>
          <w:szCs w:val="24"/>
        </w:rPr>
        <w:t>rned by the data protection act.</w:t>
      </w:r>
    </w:p>
    <w:p w14:paraId="11CBF6E2" w14:textId="77777777" w:rsidR="00F94032" w:rsidRDefault="00F94032" w:rsidP="009C661A">
      <w:pPr>
        <w:rPr>
          <w:rFonts w:ascii="Arial" w:hAnsi="Arial" w:cs="Arial"/>
          <w:sz w:val="24"/>
          <w:szCs w:val="24"/>
        </w:rPr>
      </w:pPr>
    </w:p>
    <w:p w14:paraId="7AEBA2BB" w14:textId="77777777" w:rsidR="00F94032" w:rsidRDefault="00F94032" w:rsidP="009C661A">
      <w:pPr>
        <w:rPr>
          <w:rFonts w:ascii="Arial" w:hAnsi="Arial" w:cs="Arial"/>
          <w:sz w:val="24"/>
          <w:szCs w:val="24"/>
        </w:rPr>
      </w:pPr>
    </w:p>
    <w:p w14:paraId="64BC1004" w14:textId="77777777" w:rsidR="00F94032" w:rsidRDefault="00F94032" w:rsidP="009C661A">
      <w:pPr>
        <w:rPr>
          <w:rFonts w:ascii="Arial" w:hAnsi="Arial" w:cs="Arial"/>
          <w:sz w:val="24"/>
          <w:szCs w:val="24"/>
        </w:rPr>
      </w:pPr>
    </w:p>
    <w:p w14:paraId="4FB5ECB3" w14:textId="77777777" w:rsidR="00F94032" w:rsidRDefault="00F94032" w:rsidP="009C661A">
      <w:pPr>
        <w:rPr>
          <w:rFonts w:ascii="Arial" w:hAnsi="Arial" w:cs="Arial"/>
          <w:sz w:val="24"/>
          <w:szCs w:val="24"/>
        </w:rPr>
      </w:pPr>
    </w:p>
    <w:p w14:paraId="556E3B9A" w14:textId="77777777" w:rsidR="00F94032" w:rsidRDefault="00F94032" w:rsidP="009C661A">
      <w:pPr>
        <w:rPr>
          <w:rFonts w:ascii="Arial" w:hAnsi="Arial" w:cs="Arial"/>
          <w:sz w:val="24"/>
          <w:szCs w:val="24"/>
        </w:rPr>
      </w:pPr>
    </w:p>
    <w:p w14:paraId="4AB74C32" w14:textId="77777777" w:rsidR="00F94032" w:rsidRDefault="00F94032" w:rsidP="009C661A">
      <w:pPr>
        <w:rPr>
          <w:rFonts w:ascii="Arial" w:hAnsi="Arial" w:cs="Arial"/>
          <w:sz w:val="24"/>
          <w:szCs w:val="24"/>
        </w:rPr>
      </w:pPr>
    </w:p>
    <w:p w14:paraId="25D59B07" w14:textId="77777777" w:rsidR="00F94032" w:rsidRDefault="00F94032" w:rsidP="009C661A">
      <w:pPr>
        <w:rPr>
          <w:rFonts w:ascii="Arial" w:hAnsi="Arial" w:cs="Arial"/>
          <w:sz w:val="24"/>
          <w:szCs w:val="24"/>
        </w:rPr>
      </w:pPr>
    </w:p>
    <w:p w14:paraId="0C71C247" w14:textId="77777777" w:rsidR="00F94032" w:rsidRDefault="00F94032" w:rsidP="009C661A">
      <w:pPr>
        <w:rPr>
          <w:rFonts w:ascii="Arial" w:hAnsi="Arial" w:cs="Arial"/>
          <w:sz w:val="24"/>
          <w:szCs w:val="24"/>
        </w:rPr>
      </w:pPr>
    </w:p>
    <w:p w14:paraId="68F5D683" w14:textId="77777777" w:rsidR="00F94032" w:rsidRDefault="00F94032" w:rsidP="009C661A">
      <w:pPr>
        <w:rPr>
          <w:rFonts w:ascii="Arial" w:hAnsi="Arial" w:cs="Arial"/>
          <w:sz w:val="24"/>
          <w:szCs w:val="24"/>
        </w:rPr>
      </w:pPr>
    </w:p>
    <w:p w14:paraId="5DD26FBC" w14:textId="77777777" w:rsidR="00F94032" w:rsidRDefault="00F94032" w:rsidP="009C661A">
      <w:pPr>
        <w:rPr>
          <w:rFonts w:ascii="Arial" w:hAnsi="Arial" w:cs="Arial"/>
          <w:sz w:val="24"/>
          <w:szCs w:val="24"/>
        </w:rPr>
      </w:pPr>
    </w:p>
    <w:p w14:paraId="66BBC8E0" w14:textId="77777777" w:rsidR="00F94032" w:rsidRDefault="00F94032" w:rsidP="009C661A">
      <w:pPr>
        <w:rPr>
          <w:rFonts w:ascii="Arial" w:hAnsi="Arial" w:cs="Arial"/>
          <w:sz w:val="24"/>
          <w:szCs w:val="24"/>
        </w:rPr>
      </w:pPr>
    </w:p>
    <w:p w14:paraId="680ABBAD" w14:textId="77777777" w:rsidR="00F94032" w:rsidRDefault="00F94032" w:rsidP="009C661A">
      <w:pPr>
        <w:rPr>
          <w:rFonts w:ascii="Arial" w:hAnsi="Arial" w:cs="Arial"/>
          <w:sz w:val="24"/>
          <w:szCs w:val="24"/>
        </w:rPr>
      </w:pPr>
    </w:p>
    <w:p w14:paraId="60E27022" w14:textId="77777777" w:rsidR="00F94032" w:rsidRDefault="00F94032" w:rsidP="009C661A">
      <w:pPr>
        <w:rPr>
          <w:rFonts w:ascii="Arial" w:hAnsi="Arial" w:cs="Arial"/>
          <w:sz w:val="24"/>
          <w:szCs w:val="24"/>
        </w:rPr>
      </w:pPr>
    </w:p>
    <w:p w14:paraId="6D715042" w14:textId="77777777" w:rsidR="00F94032" w:rsidRDefault="00F94032" w:rsidP="009C661A">
      <w:pPr>
        <w:rPr>
          <w:rFonts w:ascii="Arial" w:hAnsi="Arial" w:cs="Arial"/>
          <w:sz w:val="24"/>
          <w:szCs w:val="24"/>
        </w:rPr>
      </w:pPr>
    </w:p>
    <w:p w14:paraId="1B19BEEE" w14:textId="77777777" w:rsidR="00F94032" w:rsidRDefault="00F94032" w:rsidP="009C661A">
      <w:pPr>
        <w:rPr>
          <w:rFonts w:ascii="Arial" w:hAnsi="Arial" w:cs="Arial"/>
          <w:sz w:val="24"/>
          <w:szCs w:val="24"/>
        </w:rPr>
      </w:pPr>
    </w:p>
    <w:p w14:paraId="36B60136" w14:textId="5F44243D" w:rsidR="00F94032" w:rsidRDefault="00F94032" w:rsidP="00F9403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Approved: January 2024</w:t>
      </w:r>
    </w:p>
    <w:p w14:paraId="319524D7" w14:textId="2CE2DC63" w:rsidR="00F94032" w:rsidRPr="00CF5A71" w:rsidRDefault="00F94032" w:rsidP="00F9403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Review: January 2026</w:t>
      </w:r>
    </w:p>
    <w:sectPr w:rsidR="00F94032" w:rsidRPr="00CF5A71" w:rsidSect="00A16DCA">
      <w:headerReference w:type="default" r:id="rId10"/>
      <w:footerReference w:type="default" r:id="rId11"/>
      <w:pgSz w:w="11906" w:h="16838"/>
      <w:pgMar w:top="1304" w:right="1134" w:bottom="1304" w:left="136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46174" w14:textId="77777777" w:rsidR="004712A2" w:rsidRDefault="004712A2" w:rsidP="00A16DCA">
      <w:pPr>
        <w:spacing w:after="0" w:line="240" w:lineRule="auto"/>
      </w:pPr>
      <w:r>
        <w:separator/>
      </w:r>
    </w:p>
  </w:endnote>
  <w:endnote w:type="continuationSeparator" w:id="0">
    <w:p w14:paraId="58605EDB" w14:textId="77777777" w:rsidR="004712A2" w:rsidRDefault="004712A2" w:rsidP="00A16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97764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ABB975" w14:textId="77777777" w:rsidR="004712A2" w:rsidRDefault="004712A2">
        <w:pPr>
          <w:pStyle w:val="Footer"/>
          <w:jc w:val="center"/>
        </w:pPr>
        <w:r>
          <w:rPr>
            <w:noProof/>
            <w:lang w:eastAsia="en-GB"/>
          </w:rPr>
          <mc:AlternateContent>
            <mc:Choice Requires="wps">
              <w:drawing>
                <wp:inline distT="0" distB="0" distL="0" distR="0" wp14:anchorId="1D028981" wp14:editId="0561E193">
                  <wp:extent cx="5467350" cy="45085"/>
                  <wp:effectExtent l="9525" t="9525" r="0" b="2540"/>
                  <wp:docPr id="648" name="AutoShape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934075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1724515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42F6B371" w14:textId="77777777" w:rsidR="004712A2" w:rsidRDefault="004712A2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A829C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D4ECC26" w14:textId="77777777" w:rsidR="004712A2" w:rsidRDefault="004712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80C9D" w14:textId="77777777" w:rsidR="004712A2" w:rsidRDefault="004712A2" w:rsidP="00A16DCA">
      <w:pPr>
        <w:spacing w:after="0" w:line="240" w:lineRule="auto"/>
      </w:pPr>
      <w:r>
        <w:separator/>
      </w:r>
    </w:p>
  </w:footnote>
  <w:footnote w:type="continuationSeparator" w:id="0">
    <w:p w14:paraId="38C04B8E" w14:textId="77777777" w:rsidR="004712A2" w:rsidRDefault="004712A2" w:rsidP="00A16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A8100" w14:textId="77777777" w:rsidR="004712A2" w:rsidRPr="001178EF" w:rsidRDefault="005F0031" w:rsidP="00A16DCA">
    <w:pPr>
      <w:pStyle w:val="Header"/>
      <w:pBdr>
        <w:bottom w:val="single" w:sz="6" w:space="1" w:color="auto"/>
      </w:pBdr>
      <w:jc w:val="right"/>
      <w:rPr>
        <w:rStyle w:val="Emphasis"/>
        <w:b/>
        <w:i w:val="0"/>
      </w:rPr>
    </w:pPr>
    <w:r w:rsidRPr="00CF1525">
      <w:rPr>
        <w:b/>
        <w:noProof/>
        <w:sz w:val="32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0F25C0EB" wp14:editId="3666B38A">
          <wp:simplePos x="0" y="0"/>
          <wp:positionH relativeFrom="column">
            <wp:posOffset>-578485</wp:posOffset>
          </wp:positionH>
          <wp:positionV relativeFrom="paragraph">
            <wp:posOffset>-431800</wp:posOffset>
          </wp:positionV>
          <wp:extent cx="1849755" cy="716280"/>
          <wp:effectExtent l="0" t="0" r="0" b="7620"/>
          <wp:wrapTight wrapText="bothSides">
            <wp:wrapPolygon edited="0">
              <wp:start x="0" y="0"/>
              <wp:lineTo x="0" y="21255"/>
              <wp:lineTo x="21355" y="21255"/>
              <wp:lineTo x="21355" y="0"/>
              <wp:lineTo x="0" y="0"/>
            </wp:wrapPolygon>
          </wp:wrapTight>
          <wp:docPr id="5" name="Picture 5" descr="https://www.keele.ac.uk/media/k-web/k-business/keeledeals/newkeeledeal/UHNM-400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keele.ac.uk/media/k-web/k-business/keeledeals/newkeeledeal/UHNM-400p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755" cy="71628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12A2" w:rsidRPr="001178EF">
      <w:rPr>
        <w:rStyle w:val="Emphasis"/>
        <w:b/>
        <w:i w:val="0"/>
      </w:rPr>
      <w:ptab w:relativeTo="margin" w:alignment="left" w:leader="none"/>
    </w:r>
    <w:r w:rsidR="004712A2" w:rsidRPr="001178EF">
      <w:rPr>
        <w:rStyle w:val="Emphasis"/>
        <w:b/>
        <w:i w:val="0"/>
      </w:rPr>
      <w:t>Patients’ Guide to the Homecare Medicines Service</w:t>
    </w:r>
  </w:p>
  <w:p w14:paraId="26F3C647" w14:textId="77777777" w:rsidR="004712A2" w:rsidRDefault="004712A2" w:rsidP="00A16DCA">
    <w:pPr>
      <w:pStyle w:val="Header"/>
      <w:jc w:val="right"/>
      <w:rPr>
        <w:rStyle w:val="Emphasis"/>
      </w:rPr>
    </w:pPr>
  </w:p>
  <w:p w14:paraId="710A4D35" w14:textId="77777777" w:rsidR="004712A2" w:rsidRPr="00A16DCA" w:rsidRDefault="004712A2" w:rsidP="00A16DCA">
    <w:pPr>
      <w:pStyle w:val="Header"/>
      <w:jc w:val="right"/>
      <w:rPr>
        <w:rStyle w:val="Emphasi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61FB0"/>
    <w:multiLevelType w:val="hybridMultilevel"/>
    <w:tmpl w:val="A516B056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46908A9"/>
    <w:multiLevelType w:val="hybridMultilevel"/>
    <w:tmpl w:val="C610D5C6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8922C7C"/>
    <w:multiLevelType w:val="hybridMultilevel"/>
    <w:tmpl w:val="74401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E41BF"/>
    <w:multiLevelType w:val="hybridMultilevel"/>
    <w:tmpl w:val="022CB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D5F31"/>
    <w:multiLevelType w:val="hybridMultilevel"/>
    <w:tmpl w:val="4A2A9E24"/>
    <w:lvl w:ilvl="0" w:tplc="2E6AE3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F7964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E322B"/>
    <w:multiLevelType w:val="hybridMultilevel"/>
    <w:tmpl w:val="C1AC5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9C4F34"/>
    <w:multiLevelType w:val="hybridMultilevel"/>
    <w:tmpl w:val="99721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B87BAF"/>
    <w:multiLevelType w:val="hybridMultilevel"/>
    <w:tmpl w:val="78EC5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9342B8"/>
    <w:multiLevelType w:val="hybridMultilevel"/>
    <w:tmpl w:val="8CB46B2C"/>
    <w:lvl w:ilvl="0" w:tplc="2E6AE3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F7964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762174">
    <w:abstractNumId w:val="1"/>
  </w:num>
  <w:num w:numId="2" w16cid:durableId="2046248847">
    <w:abstractNumId w:val="0"/>
  </w:num>
  <w:num w:numId="3" w16cid:durableId="1796676847">
    <w:abstractNumId w:val="2"/>
  </w:num>
  <w:num w:numId="4" w16cid:durableId="383601081">
    <w:abstractNumId w:val="6"/>
  </w:num>
  <w:num w:numId="5" w16cid:durableId="308174900">
    <w:abstractNumId w:val="5"/>
  </w:num>
  <w:num w:numId="6" w16cid:durableId="742684268">
    <w:abstractNumId w:val="7"/>
  </w:num>
  <w:num w:numId="7" w16cid:durableId="1199049075">
    <w:abstractNumId w:val="3"/>
  </w:num>
  <w:num w:numId="8" w16cid:durableId="412358382">
    <w:abstractNumId w:val="8"/>
  </w:num>
  <w:num w:numId="9" w16cid:durableId="9983909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EDA"/>
    <w:rsid w:val="00021231"/>
    <w:rsid w:val="000231CE"/>
    <w:rsid w:val="0003231E"/>
    <w:rsid w:val="00035F70"/>
    <w:rsid w:val="00054622"/>
    <w:rsid w:val="00060512"/>
    <w:rsid w:val="00064577"/>
    <w:rsid w:val="00075855"/>
    <w:rsid w:val="00097741"/>
    <w:rsid w:val="000D1C0D"/>
    <w:rsid w:val="000E73A5"/>
    <w:rsid w:val="00101AE7"/>
    <w:rsid w:val="001178EF"/>
    <w:rsid w:val="00134FB0"/>
    <w:rsid w:val="001745DD"/>
    <w:rsid w:val="0019135C"/>
    <w:rsid w:val="00191EB9"/>
    <w:rsid w:val="001D71BC"/>
    <w:rsid w:val="001F4BC4"/>
    <w:rsid w:val="0022027A"/>
    <w:rsid w:val="00236A8E"/>
    <w:rsid w:val="00244524"/>
    <w:rsid w:val="002662BE"/>
    <w:rsid w:val="002C16E7"/>
    <w:rsid w:val="002D27AB"/>
    <w:rsid w:val="002D3A39"/>
    <w:rsid w:val="002D623A"/>
    <w:rsid w:val="002E7557"/>
    <w:rsid w:val="002F04FD"/>
    <w:rsid w:val="0031406F"/>
    <w:rsid w:val="0033696B"/>
    <w:rsid w:val="00367887"/>
    <w:rsid w:val="00395182"/>
    <w:rsid w:val="003A56D3"/>
    <w:rsid w:val="003E4E3E"/>
    <w:rsid w:val="004231F4"/>
    <w:rsid w:val="004273EE"/>
    <w:rsid w:val="00451597"/>
    <w:rsid w:val="004712A2"/>
    <w:rsid w:val="00472617"/>
    <w:rsid w:val="00473CF8"/>
    <w:rsid w:val="00495217"/>
    <w:rsid w:val="004976D7"/>
    <w:rsid w:val="004F3919"/>
    <w:rsid w:val="00555126"/>
    <w:rsid w:val="00563564"/>
    <w:rsid w:val="00596AFA"/>
    <w:rsid w:val="005B73D9"/>
    <w:rsid w:val="005F0031"/>
    <w:rsid w:val="00600833"/>
    <w:rsid w:val="00635416"/>
    <w:rsid w:val="006B117B"/>
    <w:rsid w:val="006B678F"/>
    <w:rsid w:val="006F3AFC"/>
    <w:rsid w:val="00727B82"/>
    <w:rsid w:val="007927D6"/>
    <w:rsid w:val="007A265E"/>
    <w:rsid w:val="007C6A58"/>
    <w:rsid w:val="007E4EDA"/>
    <w:rsid w:val="00817291"/>
    <w:rsid w:val="008213C2"/>
    <w:rsid w:val="008231B4"/>
    <w:rsid w:val="0083097D"/>
    <w:rsid w:val="00873F4C"/>
    <w:rsid w:val="00887ED2"/>
    <w:rsid w:val="00895583"/>
    <w:rsid w:val="008E4DD3"/>
    <w:rsid w:val="008F6397"/>
    <w:rsid w:val="00910F08"/>
    <w:rsid w:val="00913C0D"/>
    <w:rsid w:val="00926A59"/>
    <w:rsid w:val="00952F73"/>
    <w:rsid w:val="00962FE4"/>
    <w:rsid w:val="00983843"/>
    <w:rsid w:val="009C5A87"/>
    <w:rsid w:val="009C6011"/>
    <w:rsid w:val="009C661A"/>
    <w:rsid w:val="009E0279"/>
    <w:rsid w:val="009E466E"/>
    <w:rsid w:val="009F5382"/>
    <w:rsid w:val="00A149DE"/>
    <w:rsid w:val="00A16DCA"/>
    <w:rsid w:val="00A2217C"/>
    <w:rsid w:val="00A829C5"/>
    <w:rsid w:val="00A9136E"/>
    <w:rsid w:val="00AC06E9"/>
    <w:rsid w:val="00B17E70"/>
    <w:rsid w:val="00B43B66"/>
    <w:rsid w:val="00B51696"/>
    <w:rsid w:val="00B53614"/>
    <w:rsid w:val="00B54D54"/>
    <w:rsid w:val="00B667E4"/>
    <w:rsid w:val="00BB5511"/>
    <w:rsid w:val="00BB656B"/>
    <w:rsid w:val="00BC2E51"/>
    <w:rsid w:val="00BF6556"/>
    <w:rsid w:val="00C226B1"/>
    <w:rsid w:val="00C26D37"/>
    <w:rsid w:val="00C53AED"/>
    <w:rsid w:val="00C609A9"/>
    <w:rsid w:val="00C679F2"/>
    <w:rsid w:val="00C8426B"/>
    <w:rsid w:val="00CB3F8A"/>
    <w:rsid w:val="00CC3136"/>
    <w:rsid w:val="00CF5A71"/>
    <w:rsid w:val="00D26FB8"/>
    <w:rsid w:val="00D92468"/>
    <w:rsid w:val="00DA3D53"/>
    <w:rsid w:val="00DC13C0"/>
    <w:rsid w:val="00DC52B7"/>
    <w:rsid w:val="00DF138C"/>
    <w:rsid w:val="00DF6295"/>
    <w:rsid w:val="00DF783E"/>
    <w:rsid w:val="00DF786E"/>
    <w:rsid w:val="00E121EA"/>
    <w:rsid w:val="00E317D8"/>
    <w:rsid w:val="00E77EEB"/>
    <w:rsid w:val="00ED7240"/>
    <w:rsid w:val="00F0458B"/>
    <w:rsid w:val="00F51267"/>
    <w:rsid w:val="00F514F5"/>
    <w:rsid w:val="00F64CAD"/>
    <w:rsid w:val="00F81379"/>
    <w:rsid w:val="00F94032"/>
    <w:rsid w:val="00F9559B"/>
    <w:rsid w:val="00FA3328"/>
    <w:rsid w:val="00FA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  <w14:docId w14:val="64522F0C"/>
  <w15:docId w15:val="{F1C991C6-A31C-4F5E-AB5B-05143C0F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5F7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16D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DCA"/>
  </w:style>
  <w:style w:type="paragraph" w:styleId="Footer">
    <w:name w:val="footer"/>
    <w:basedOn w:val="Normal"/>
    <w:link w:val="FooterChar"/>
    <w:uiPriority w:val="99"/>
    <w:unhideWhenUsed/>
    <w:rsid w:val="00A16D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DCA"/>
  </w:style>
  <w:style w:type="character" w:styleId="Emphasis">
    <w:name w:val="Emphasis"/>
    <w:basedOn w:val="DefaultParagraphFont"/>
    <w:uiPriority w:val="20"/>
    <w:qFormat/>
    <w:rsid w:val="00A16DC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B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26B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551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51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51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1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1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5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59214-FE12-4CA4-BC5A-48E58545A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Hospitals of North Midlands NHS Trust</Company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cheuns91</dc:creator>
  <cp:lastModifiedBy>JONES, RUTH (RJE) UHNM</cp:lastModifiedBy>
  <cp:revision>3</cp:revision>
  <dcterms:created xsi:type="dcterms:W3CDTF">2024-02-08T18:08:00Z</dcterms:created>
  <dcterms:modified xsi:type="dcterms:W3CDTF">2024-02-08T18:09:00Z</dcterms:modified>
</cp:coreProperties>
</file>