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7F" w:rsidRDefault="00157C7F">
      <w:bookmarkStart w:id="0" w:name="_GoBack"/>
      <w:bookmarkEnd w:id="0"/>
    </w:p>
    <w:p w:rsidR="004F6043" w:rsidRDefault="004F6043" w:rsidP="004F6043">
      <w:r>
        <w:t>UHNM Specialist Palliative Care Team (SPCT)</w:t>
      </w:r>
    </w:p>
    <w:p w:rsidR="0008385C" w:rsidRDefault="00A44417" w:rsidP="004F6043">
      <w:r>
        <w:t xml:space="preserve">Palliative care aims to improve the quality of life for patients living with a life </w:t>
      </w:r>
      <w:r w:rsidR="0008385C">
        <w:t>limiting</w:t>
      </w:r>
      <w:r>
        <w:t xml:space="preserve"> illness</w:t>
      </w:r>
      <w:r w:rsidR="008C2CE1">
        <w:t xml:space="preserve"> (cancer and non-cancer)</w:t>
      </w:r>
      <w:r w:rsidR="00746412">
        <w:t>.</w:t>
      </w:r>
      <w:r>
        <w:t xml:space="preserve"> </w:t>
      </w:r>
      <w:r w:rsidR="008C2CE1">
        <w:t xml:space="preserve"> </w:t>
      </w:r>
      <w:r w:rsidR="0008385C">
        <w:t>We can see patients</w:t>
      </w:r>
      <w:r>
        <w:t xml:space="preserve"> at any point </w:t>
      </w:r>
      <w:r w:rsidR="0008385C">
        <w:t>of their</w:t>
      </w:r>
      <w:r>
        <w:t xml:space="preserve"> illness, not just </w:t>
      </w:r>
      <w:r w:rsidR="0008385C">
        <w:t>at</w:t>
      </w:r>
      <w:r>
        <w:t xml:space="preserve"> end of their life</w:t>
      </w:r>
      <w:r w:rsidR="008C2CE1">
        <w:t xml:space="preserve">. </w:t>
      </w:r>
      <w:r w:rsidR="00746412">
        <w:t xml:space="preserve">We are able </w:t>
      </w:r>
      <w:r w:rsidR="002B59ED">
        <w:t xml:space="preserve">to </w:t>
      </w:r>
      <w:r w:rsidR="00746412">
        <w:t>support patients who are still receiving active treatment</w:t>
      </w:r>
      <w:r w:rsidR="0008385C">
        <w:t xml:space="preserve"> and early </w:t>
      </w:r>
      <w:r w:rsidR="002B59ED">
        <w:t>referrals are</w:t>
      </w:r>
      <w:r w:rsidR="0008385C">
        <w:t xml:space="preserve"> encouraged</w:t>
      </w:r>
      <w:r w:rsidR="00746412">
        <w:t>.</w:t>
      </w:r>
      <w:r w:rsidR="0008385C">
        <w:t xml:space="preserve"> The hospital specialist palliative care team provide a Trust wide service for adults at UHNM (covering both sites).  </w:t>
      </w:r>
    </w:p>
    <w:p w:rsidR="0008385C" w:rsidRDefault="0008385C" w:rsidP="004F6043"/>
    <w:p w:rsidR="004F6043" w:rsidRDefault="00EB5F2B" w:rsidP="004F6043">
      <w:r>
        <w:t>Reason for Referral</w:t>
      </w:r>
    </w:p>
    <w:p w:rsidR="004F6043" w:rsidRDefault="0008385C" w:rsidP="00EB5F2B">
      <w:pPr>
        <w:pStyle w:val="ListParagraph"/>
        <w:numPr>
          <w:ilvl w:val="0"/>
          <w:numId w:val="1"/>
        </w:numPr>
      </w:pPr>
      <w:r>
        <w:t>Pain and symptom control</w:t>
      </w:r>
    </w:p>
    <w:p w:rsidR="004F6043" w:rsidRDefault="004F6043" w:rsidP="00EB5F2B">
      <w:pPr>
        <w:pStyle w:val="ListParagraph"/>
        <w:numPr>
          <w:ilvl w:val="0"/>
          <w:numId w:val="1"/>
        </w:numPr>
      </w:pPr>
      <w:r>
        <w:t>Emotional or Spiritual support for</w:t>
      </w:r>
      <w:r w:rsidR="0008385C">
        <w:t xml:space="preserve"> patients, relatives and carers</w:t>
      </w:r>
    </w:p>
    <w:p w:rsidR="0008385C" w:rsidRDefault="0008385C" w:rsidP="00EB5F2B">
      <w:pPr>
        <w:pStyle w:val="ListParagraph"/>
        <w:numPr>
          <w:ilvl w:val="0"/>
          <w:numId w:val="1"/>
        </w:numPr>
      </w:pPr>
      <w:r>
        <w:t>Provide advice about practical problems relating to illness, including financial and social</w:t>
      </w:r>
    </w:p>
    <w:p w:rsidR="0008385C" w:rsidRDefault="0008385C" w:rsidP="00EB5F2B">
      <w:pPr>
        <w:pStyle w:val="ListParagraph"/>
        <w:numPr>
          <w:ilvl w:val="0"/>
          <w:numId w:val="1"/>
        </w:numPr>
      </w:pPr>
      <w:r>
        <w:t xml:space="preserve">Advice to the MDT on the treatment plan </w:t>
      </w:r>
    </w:p>
    <w:p w:rsidR="0008385C" w:rsidRDefault="0008385C" w:rsidP="00EB5F2B">
      <w:pPr>
        <w:pStyle w:val="ListParagraph"/>
        <w:numPr>
          <w:ilvl w:val="0"/>
          <w:numId w:val="1"/>
        </w:numPr>
      </w:pPr>
      <w:r>
        <w:t>Advance care planning</w:t>
      </w:r>
    </w:p>
    <w:p w:rsidR="004F6043" w:rsidRDefault="004F6043" w:rsidP="00EB5F2B">
      <w:pPr>
        <w:pStyle w:val="ListParagraph"/>
        <w:numPr>
          <w:ilvl w:val="0"/>
          <w:numId w:val="1"/>
        </w:numPr>
      </w:pPr>
      <w:r>
        <w:t>Complex discharge planning (Please note that this is in an advisory capacity and the ward team remains respons</w:t>
      </w:r>
      <w:r w:rsidR="0008385C">
        <w:t>ible for the discharge process)</w:t>
      </w:r>
    </w:p>
    <w:p w:rsidR="004F6043" w:rsidRDefault="004F6043" w:rsidP="00EB5F2B">
      <w:pPr>
        <w:pStyle w:val="ListParagraph"/>
        <w:numPr>
          <w:ilvl w:val="0"/>
          <w:numId w:val="1"/>
        </w:numPr>
      </w:pPr>
      <w:r>
        <w:t>Assessment for hospice inpatient care on behalf of hospices, e.g. Katharine House Hospice, Douglas Macmi</w:t>
      </w:r>
      <w:r w:rsidR="0008385C">
        <w:t>llan Hospice</w:t>
      </w:r>
    </w:p>
    <w:p w:rsidR="0008385C" w:rsidRDefault="0008385C" w:rsidP="00EB5F2B">
      <w:pPr>
        <w:pStyle w:val="ListParagraph"/>
        <w:numPr>
          <w:ilvl w:val="0"/>
          <w:numId w:val="1"/>
        </w:numPr>
      </w:pPr>
      <w:r>
        <w:t>Care</w:t>
      </w:r>
      <w:r w:rsidR="00EB5F2B">
        <w:t xml:space="preserve"> of patients in last days of life</w:t>
      </w:r>
    </w:p>
    <w:p w:rsidR="0008385C" w:rsidRDefault="0008385C" w:rsidP="004F6043"/>
    <w:p w:rsidR="004F6043" w:rsidRDefault="00EB5F2B" w:rsidP="004F6043">
      <w:r>
        <w:t>Referral Process</w:t>
      </w:r>
    </w:p>
    <w:p w:rsidR="00EB5F2B" w:rsidRDefault="00EB5F2B" w:rsidP="00EB5F2B">
      <w:pPr>
        <w:pStyle w:val="ListParagraph"/>
        <w:numPr>
          <w:ilvl w:val="0"/>
          <w:numId w:val="2"/>
        </w:numPr>
      </w:pPr>
      <w:r>
        <w:t>Referrals may be made by hea</w:t>
      </w:r>
      <w:r w:rsidR="004E52CA">
        <w:t>lthcare professionals working at</w:t>
      </w:r>
      <w:r>
        <w:t xml:space="preserve"> UHNM</w:t>
      </w:r>
      <w:r w:rsidR="002B59ED">
        <w:t xml:space="preserve"> (e.g. Dr’s</w:t>
      </w:r>
      <w:r w:rsidR="004E52CA">
        <w:t>,</w:t>
      </w:r>
      <w:r w:rsidR="002B59ED">
        <w:t xml:space="preserve"> Nurses, </w:t>
      </w:r>
      <w:r w:rsidR="004E52CA">
        <w:t>Allied H</w:t>
      </w:r>
      <w:r w:rsidR="002B59ED">
        <w:t>ealthcare</w:t>
      </w:r>
      <w:r w:rsidR="004E52CA">
        <w:t xml:space="preserve"> P</w:t>
      </w:r>
      <w:r w:rsidR="002B59ED">
        <w:t>rofessionals)</w:t>
      </w:r>
      <w:r>
        <w:t xml:space="preserve"> or other organisations</w:t>
      </w:r>
      <w:r w:rsidR="002B59ED">
        <w:t xml:space="preserve"> (e.g. hospice). Direct referrals from</w:t>
      </w:r>
      <w:r>
        <w:t xml:space="preserve"> patients and carers</w:t>
      </w:r>
      <w:r w:rsidR="002B59ED">
        <w:t xml:space="preserve"> are also welcome</w:t>
      </w:r>
      <w:r w:rsidR="003D1FA4">
        <w:t>d</w:t>
      </w:r>
    </w:p>
    <w:p w:rsidR="00EB5F2B" w:rsidRDefault="00EB5F2B" w:rsidP="00EB5F2B">
      <w:pPr>
        <w:pStyle w:val="ListParagraph"/>
        <w:numPr>
          <w:ilvl w:val="0"/>
          <w:numId w:val="2"/>
        </w:numPr>
      </w:pPr>
      <w:r>
        <w:t xml:space="preserve">Staff of UHNM should make specialist palliative care referrals via Ordercomm </w:t>
      </w:r>
    </w:p>
    <w:p w:rsidR="004F6043" w:rsidRDefault="004F6043" w:rsidP="00EB5F2B">
      <w:pPr>
        <w:pStyle w:val="ListParagraph"/>
        <w:numPr>
          <w:ilvl w:val="0"/>
          <w:numId w:val="2"/>
        </w:numPr>
      </w:pPr>
      <w:r>
        <w:t>Referrals will be checked regularly throughout the day and</w:t>
      </w:r>
      <w:r w:rsidR="00EB5F2B">
        <w:t xml:space="preserve"> prioritised according to need</w:t>
      </w:r>
    </w:p>
    <w:p w:rsidR="004F6043" w:rsidRDefault="004F6043" w:rsidP="00EB5F2B">
      <w:pPr>
        <w:pStyle w:val="ListParagraph"/>
        <w:numPr>
          <w:ilvl w:val="0"/>
          <w:numId w:val="2"/>
        </w:numPr>
      </w:pPr>
      <w:r>
        <w:t>If an enquiry is urgent please page a mem</w:t>
      </w:r>
      <w:r w:rsidR="00EB5F2B">
        <w:t>ber of the team via switchboard</w:t>
      </w:r>
      <w:r w:rsidR="00A54839">
        <w:t>/ Rotawatch</w:t>
      </w:r>
    </w:p>
    <w:p w:rsidR="004F6043" w:rsidRDefault="004F6043" w:rsidP="00EB5F2B">
      <w:pPr>
        <w:pStyle w:val="ListParagraph"/>
        <w:numPr>
          <w:ilvl w:val="0"/>
          <w:numId w:val="2"/>
        </w:numPr>
      </w:pPr>
      <w:r>
        <w:t>For any other enquiries please phone the SPCT on 01782 674029</w:t>
      </w:r>
    </w:p>
    <w:p w:rsidR="004E52CA" w:rsidRDefault="004F6043" w:rsidP="00EB5F2B">
      <w:pPr>
        <w:pStyle w:val="ListParagraph"/>
        <w:numPr>
          <w:ilvl w:val="0"/>
          <w:numId w:val="2"/>
        </w:numPr>
      </w:pPr>
      <w:r>
        <w:t xml:space="preserve">The SPCT is available from 9am-5pm, 7 days a week at RSUH </w:t>
      </w:r>
      <w:r w:rsidR="004E52CA">
        <w:t>(N.B. the service at weekends and Bank Holidays is limited)</w:t>
      </w:r>
    </w:p>
    <w:p w:rsidR="00EB5F2B" w:rsidRDefault="004E52CA" w:rsidP="004E52CA">
      <w:pPr>
        <w:pStyle w:val="ListParagraph"/>
        <w:numPr>
          <w:ilvl w:val="0"/>
          <w:numId w:val="2"/>
        </w:numPr>
      </w:pPr>
      <w:r w:rsidRPr="004E52CA">
        <w:t xml:space="preserve">The SPCT is available </w:t>
      </w:r>
      <w:r w:rsidR="004F6043">
        <w:t>and 9am-5pm, Monday to Friday at County Hospital (with telephone advice available</w:t>
      </w:r>
      <w:r w:rsidR="00EB5F2B">
        <w:t xml:space="preserve"> from the RSUH at the weekend)</w:t>
      </w:r>
    </w:p>
    <w:p w:rsidR="004F6043" w:rsidRDefault="004F6043" w:rsidP="00EB5F2B">
      <w:pPr>
        <w:pStyle w:val="ListParagraph"/>
        <w:numPr>
          <w:ilvl w:val="0"/>
          <w:numId w:val="2"/>
        </w:numPr>
      </w:pPr>
      <w:r>
        <w:t>Please note that referrals received after 4pm may not be acted on until the next working day</w:t>
      </w:r>
    </w:p>
    <w:sectPr w:rsidR="004F60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662F9"/>
    <w:multiLevelType w:val="hybridMultilevel"/>
    <w:tmpl w:val="CE587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A0796"/>
    <w:multiLevelType w:val="hybridMultilevel"/>
    <w:tmpl w:val="CB866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43"/>
    <w:rsid w:val="0008385C"/>
    <w:rsid w:val="00157C7F"/>
    <w:rsid w:val="002B59ED"/>
    <w:rsid w:val="003D1FA4"/>
    <w:rsid w:val="004E52CA"/>
    <w:rsid w:val="004F6043"/>
    <w:rsid w:val="0074258C"/>
    <w:rsid w:val="00746412"/>
    <w:rsid w:val="008C2CE1"/>
    <w:rsid w:val="00A44417"/>
    <w:rsid w:val="00A54839"/>
    <w:rsid w:val="00B431B1"/>
    <w:rsid w:val="00EB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North Midlands NHS Trust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morgan91</dc:creator>
  <cp:lastModifiedBy>cantrm90</cp:lastModifiedBy>
  <cp:revision>2</cp:revision>
  <dcterms:created xsi:type="dcterms:W3CDTF">2020-10-13T11:12:00Z</dcterms:created>
  <dcterms:modified xsi:type="dcterms:W3CDTF">2020-10-13T11:12:00Z</dcterms:modified>
</cp:coreProperties>
</file>