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B848" w14:textId="77777777" w:rsidR="00600BE5" w:rsidRDefault="00600BE5">
      <w:r>
        <w:t>Hello!</w:t>
      </w:r>
    </w:p>
    <w:p w14:paraId="79D8F65E" w14:textId="6BCB9683" w:rsidR="00600BE5" w:rsidRDefault="002E39F0">
      <w:r>
        <w:t xml:space="preserve">It’s fabulous that your department want to be part of the </w:t>
      </w:r>
      <w:proofErr w:type="spellStart"/>
      <w:r>
        <w:t>KeepBritainSmiling</w:t>
      </w:r>
      <w:proofErr w:type="spellEnd"/>
      <w:r>
        <w:t xml:space="preserve"> </w:t>
      </w:r>
      <w:r w:rsidR="00600BE5">
        <w:t>campaign</w:t>
      </w:r>
      <w:r>
        <w:t xml:space="preserve">. If you log onto Instagram you will see that several other hospitals have joined already. The key </w:t>
      </w:r>
      <w:r w:rsidR="005842C4">
        <w:t xml:space="preserve">message is to promote oral health and orthodontics in your local area, but with a link to a national campaign supported by </w:t>
      </w:r>
      <w:r w:rsidR="00600BE5">
        <w:t>The British Orthodontic Society. What started as a small local project to engage teenagers and young people is on the way to becoming a national movement, with real potential to encourage the next generation to have a smile to be proud of!</w:t>
      </w:r>
    </w:p>
    <w:p w14:paraId="206C49DA" w14:textId="519F74B3" w:rsidR="005842C4" w:rsidRDefault="00600BE5">
      <w:r>
        <w:t xml:space="preserve">Before you do </w:t>
      </w:r>
      <w:proofErr w:type="gramStart"/>
      <w:r>
        <w:t>anything</w:t>
      </w:r>
      <w:proofErr w:type="gramEnd"/>
      <w:r>
        <w:t xml:space="preserve"> we advise you talk to your hospital </w:t>
      </w:r>
      <w:r w:rsidR="00226F8F">
        <w:t>C</w:t>
      </w:r>
      <w:r>
        <w:t>omm</w:t>
      </w:r>
      <w:r w:rsidR="00226F8F">
        <w:t>unication</w:t>
      </w:r>
      <w:r>
        <w:t>s team. They need to support you joining the campaign and will help guide you through local social media policies</w:t>
      </w:r>
      <w:r w:rsidR="00226F8F">
        <w:t xml:space="preserve"> and </w:t>
      </w:r>
      <w:r>
        <w:t xml:space="preserve">procedures. You can direct them to look at </w:t>
      </w:r>
      <w:proofErr w:type="spellStart"/>
      <w:r>
        <w:t>KeepStokeSmiling</w:t>
      </w:r>
      <w:proofErr w:type="spellEnd"/>
      <w:r>
        <w:t xml:space="preserve"> (Instagram/Facebook/Twitter) or </w:t>
      </w:r>
      <w:proofErr w:type="spellStart"/>
      <w:r w:rsidR="00833796">
        <w:t>KeepDerbySmiling</w:t>
      </w:r>
      <w:proofErr w:type="spellEnd"/>
      <w:r w:rsidR="00833796">
        <w:t xml:space="preserve"> (Instagram) to see the idea and content. </w:t>
      </w:r>
      <w:proofErr w:type="spellStart"/>
      <w:r w:rsidR="00833796">
        <w:t>KeepStokeSmiling</w:t>
      </w:r>
      <w:proofErr w:type="spellEnd"/>
      <w:r w:rsidR="00833796">
        <w:t xml:space="preserve"> has been live </w:t>
      </w:r>
      <w:r w:rsidR="00FB1661">
        <w:t xml:space="preserve">since January 2018. We’ve posted over 300 oral health messages, departmental stories and orthodontic videos. The resource proved an invaluable way of communicating ever changing information with patients </w:t>
      </w:r>
      <w:r>
        <w:t>d</w:t>
      </w:r>
      <w:r w:rsidR="00FB1661">
        <w:t xml:space="preserve">uring the first lockdown of the COVID-19 pandemic. </w:t>
      </w:r>
    </w:p>
    <w:p w14:paraId="2458E901" w14:textId="1D9EFD52" w:rsidR="00B672DF" w:rsidRDefault="00FB1661">
      <w:r>
        <w:t xml:space="preserve">We recommend you start with one social media platform. Instagram is probably our favourite as it seems to have the greatest appeal to our patient age group. </w:t>
      </w:r>
      <w:r w:rsidR="00B672DF">
        <w:t xml:space="preserve">Once you’ve set up your page and posted a ‘hello’, </w:t>
      </w:r>
      <w:proofErr w:type="spellStart"/>
      <w:r w:rsidR="00B672DF">
        <w:t>KeepStokeSmiling</w:t>
      </w:r>
      <w:proofErr w:type="spellEnd"/>
      <w:r w:rsidR="00B672DF">
        <w:t xml:space="preserve"> </w:t>
      </w:r>
      <w:r w:rsidR="00B92A12">
        <w:t xml:space="preserve">(and, most likely, the other </w:t>
      </w:r>
      <w:proofErr w:type="spellStart"/>
      <w:r w:rsidR="00B92A12">
        <w:t>KeepSmiling</w:t>
      </w:r>
      <w:proofErr w:type="spellEnd"/>
      <w:r w:rsidR="00B92A12">
        <w:t xml:space="preserve"> members) </w:t>
      </w:r>
      <w:r w:rsidR="00B672DF">
        <w:t xml:space="preserve">will re-post </w:t>
      </w:r>
      <w:r w:rsidR="00B92A12">
        <w:t>on their pages. This</w:t>
      </w:r>
      <w:r w:rsidR="00B672DF">
        <w:t xml:space="preserve"> will introduce you to all the people who follow us (professional bodies, individual professionals, </w:t>
      </w:r>
      <w:r w:rsidR="00B92A12">
        <w:t xml:space="preserve">dental </w:t>
      </w:r>
      <w:r w:rsidR="00B672DF">
        <w:t>trade</w:t>
      </w:r>
      <w:r w:rsidR="00B92A12">
        <w:t>, other hospital Trusts</w:t>
      </w:r>
      <w:r w:rsidR="00B672DF">
        <w:t xml:space="preserve"> etc</w:t>
      </w:r>
      <w:r w:rsidR="00B92A12">
        <w:t>)</w:t>
      </w:r>
      <w:r w:rsidR="00B672DF">
        <w:t xml:space="preserve"> It’s a good way of increasing your followers really quickly</w:t>
      </w:r>
      <w:r w:rsidR="00B92A12">
        <w:t>. Of course, you’ll need to advertise locally too – tell the patients to ‘follow you’, get a sign printed for the waiting room</w:t>
      </w:r>
      <w:r w:rsidR="00226F8F">
        <w:t>, get staff to add it to their e-mail sign off.</w:t>
      </w:r>
    </w:p>
    <w:p w14:paraId="6189570A" w14:textId="7768F2DA" w:rsidR="00B672DF" w:rsidRDefault="00B92A12">
      <w:r>
        <w:t>With regard</w:t>
      </w:r>
      <w:r w:rsidR="00226F8F">
        <w:t>s</w:t>
      </w:r>
      <w:r>
        <w:t xml:space="preserve"> to what to </w:t>
      </w:r>
      <w:r w:rsidR="00B672DF">
        <w:t>post</w:t>
      </w:r>
      <w:r>
        <w:t>,</w:t>
      </w:r>
      <w:r w:rsidR="00B672DF">
        <w:t xml:space="preserve"> we’ve found this particular format to work quite well:</w:t>
      </w:r>
    </w:p>
    <w:p w14:paraId="0C56F8D1" w14:textId="59D01479" w:rsidR="00B672DF" w:rsidRDefault="00B672DF" w:rsidP="007F6417">
      <w:pPr>
        <w:pStyle w:val="ListParagraph"/>
        <w:numPr>
          <w:ilvl w:val="0"/>
          <w:numId w:val="1"/>
        </w:numPr>
      </w:pPr>
      <w:r>
        <w:t>Oral health message</w:t>
      </w:r>
    </w:p>
    <w:p w14:paraId="1EAE5261" w14:textId="19A3665D" w:rsidR="00B672DF" w:rsidRDefault="00B672DF" w:rsidP="007F6417">
      <w:pPr>
        <w:pStyle w:val="ListParagraph"/>
        <w:numPr>
          <w:ilvl w:val="0"/>
          <w:numId w:val="1"/>
        </w:numPr>
      </w:pPr>
      <w:r>
        <w:t xml:space="preserve">Before/After </w:t>
      </w:r>
      <w:r w:rsidR="00B92A12">
        <w:t xml:space="preserve">treatment </w:t>
      </w:r>
      <w:r>
        <w:t>pictures</w:t>
      </w:r>
    </w:p>
    <w:p w14:paraId="5372E075" w14:textId="42864632" w:rsidR="00B672DF" w:rsidRDefault="00B672DF" w:rsidP="007F6417">
      <w:pPr>
        <w:pStyle w:val="ListParagraph"/>
        <w:numPr>
          <w:ilvl w:val="0"/>
          <w:numId w:val="1"/>
        </w:numPr>
      </w:pPr>
      <w:r>
        <w:t>National Campaign</w:t>
      </w:r>
      <w:r w:rsidR="00B92A12">
        <w:t>s</w:t>
      </w:r>
      <w:r>
        <w:t xml:space="preserve"> </w:t>
      </w:r>
      <w:r w:rsidR="00B92A12">
        <w:t>– M</w:t>
      </w:r>
      <w:r w:rsidR="00F42507">
        <w:t>outh</w:t>
      </w:r>
      <w:r w:rsidR="00B92A12">
        <w:t xml:space="preserve"> C</w:t>
      </w:r>
      <w:r w:rsidR="00F42507">
        <w:t xml:space="preserve">ancer </w:t>
      </w:r>
      <w:r w:rsidR="00B92A12">
        <w:t>A</w:t>
      </w:r>
      <w:r w:rsidR="00F42507">
        <w:t>wareness</w:t>
      </w:r>
      <w:r w:rsidR="00B92A12">
        <w:t xml:space="preserve"> Month</w:t>
      </w:r>
      <w:r w:rsidR="00F42507">
        <w:t xml:space="preserve">, </w:t>
      </w:r>
      <w:r w:rsidR="00B92A12">
        <w:t>N</w:t>
      </w:r>
      <w:r w:rsidR="00F42507">
        <w:t xml:space="preserve">ational </w:t>
      </w:r>
      <w:r w:rsidR="00B92A12">
        <w:t>S</w:t>
      </w:r>
      <w:r w:rsidR="00F42507">
        <w:t xml:space="preserve">mile </w:t>
      </w:r>
      <w:r w:rsidR="00B92A12">
        <w:t>M</w:t>
      </w:r>
      <w:r w:rsidR="00F42507">
        <w:t xml:space="preserve">onth, </w:t>
      </w:r>
      <w:r w:rsidR="00B92A12">
        <w:t>W</w:t>
      </w:r>
      <w:r w:rsidR="00F42507">
        <w:t xml:space="preserve">orld </w:t>
      </w:r>
      <w:r w:rsidR="00B92A12">
        <w:t>O</w:t>
      </w:r>
      <w:r w:rsidR="00F42507">
        <w:t xml:space="preserve">rthodontics </w:t>
      </w:r>
      <w:r w:rsidR="00B92A12">
        <w:t>D</w:t>
      </w:r>
      <w:r w:rsidR="00F42507">
        <w:t>ay</w:t>
      </w:r>
      <w:r w:rsidR="00B92A12">
        <w:t>, Nurses Day, NHS Birthday</w:t>
      </w:r>
      <w:r w:rsidR="00F42507">
        <w:t xml:space="preserve"> etc)</w:t>
      </w:r>
    </w:p>
    <w:p w14:paraId="3BC1D2AA" w14:textId="2DD0EE86" w:rsidR="00F42507" w:rsidRDefault="00F42507" w:rsidP="007F6417">
      <w:pPr>
        <w:pStyle w:val="ListParagraph"/>
        <w:numPr>
          <w:ilvl w:val="0"/>
          <w:numId w:val="1"/>
        </w:numPr>
      </w:pPr>
      <w:r>
        <w:t>Departmental News - Debbie’s 50</w:t>
      </w:r>
      <w:r w:rsidRPr="007F6417">
        <w:rPr>
          <w:vertAlign w:val="superscript"/>
        </w:rPr>
        <w:t>th</w:t>
      </w:r>
      <w:r>
        <w:t xml:space="preserve"> birthday, Regist</w:t>
      </w:r>
      <w:r w:rsidR="007F6417">
        <w:t>r</w:t>
      </w:r>
      <w:r>
        <w:t xml:space="preserve">ar passes </w:t>
      </w:r>
      <w:proofErr w:type="spellStart"/>
      <w:r>
        <w:t>MOrth</w:t>
      </w:r>
      <w:proofErr w:type="spellEnd"/>
      <w:r>
        <w:t xml:space="preserve">, Gloria’s new baby, </w:t>
      </w:r>
      <w:r w:rsidR="007F6417">
        <w:t xml:space="preserve">Dr Smith presents at international meeting </w:t>
      </w:r>
      <w:r>
        <w:t>etc.</w:t>
      </w:r>
      <w:r w:rsidR="00B92A12">
        <w:t xml:space="preserve"> etc</w:t>
      </w:r>
    </w:p>
    <w:p w14:paraId="01AD0BFD" w14:textId="6C0B23B0" w:rsidR="00F42507" w:rsidRDefault="007F6417">
      <w:r>
        <w:t>We try to do one of each on a regular basis!</w:t>
      </w:r>
      <w:r w:rsidR="00560003">
        <w:t xml:space="preserve"> </w:t>
      </w:r>
      <w:r w:rsidR="00F42507">
        <w:t>The departmental news posts</w:t>
      </w:r>
      <w:r w:rsidR="00B92A12">
        <w:t xml:space="preserve"> and ‘before and after photos’ </w:t>
      </w:r>
      <w:r w:rsidR="00F42507">
        <w:t xml:space="preserve">are always the most successful and well ‘liked’. </w:t>
      </w:r>
      <w:r w:rsidR="00B92A12">
        <w:t xml:space="preserve">Patients really </w:t>
      </w:r>
      <w:r w:rsidR="00226F8F">
        <w:t>favour</w:t>
      </w:r>
      <w:r w:rsidR="00B92A12">
        <w:t xml:space="preserve"> these and often comment on them.  </w:t>
      </w:r>
      <w:r w:rsidR="00226F8F">
        <w:t>I</w:t>
      </w:r>
      <w:r w:rsidR="00B92A12">
        <w:t>nterspersing th</w:t>
      </w:r>
      <w:r w:rsidR="00226F8F">
        <w:t>is type of post</w:t>
      </w:r>
      <w:r w:rsidR="00B92A12">
        <w:t xml:space="preserve"> with oral health messages seems like the best way to get the really important information across to young people</w:t>
      </w:r>
      <w:r w:rsidR="00226F8F">
        <w:t xml:space="preserve"> and w</w:t>
      </w:r>
      <w:r w:rsidR="00B92A12">
        <w:t>e’ve seen evidence it seeps in via fingertip osmosis as they scroll through the information!</w:t>
      </w:r>
    </w:p>
    <w:p w14:paraId="02650683" w14:textId="5E9C8D3D" w:rsidR="00C64680" w:rsidRDefault="00C64680">
      <w:r>
        <w:t xml:space="preserve">We’ve included a couple of pictures in the tool-kit to get you started. Feel free to use them if you like. The map, sad can and ring pulls were created by graphic designers as part of an on-line competition run by </w:t>
      </w:r>
      <w:proofErr w:type="spellStart"/>
      <w:r>
        <w:t>KeepStokeSmiling</w:t>
      </w:r>
      <w:proofErr w:type="spellEnd"/>
    </w:p>
    <w:p w14:paraId="5B6BECDC" w14:textId="3673AFBB" w:rsidR="00F42507" w:rsidRDefault="00F42507">
      <w:r>
        <w:t>Any further information or help you need, please don’t hesitate to drop me an e-mail</w:t>
      </w:r>
      <w:r w:rsidR="00B92A12">
        <w:t xml:space="preserve"> or message through social media</w:t>
      </w:r>
    </w:p>
    <w:p w14:paraId="55790DB6" w14:textId="176F6146" w:rsidR="00F42507" w:rsidRDefault="00F42507">
      <w:r>
        <w:t>Good luck!</w:t>
      </w:r>
    </w:p>
    <w:p w14:paraId="26F3789F" w14:textId="14E22BF2" w:rsidR="00F42507" w:rsidRDefault="00F42507">
      <w:r>
        <w:t>Karen</w:t>
      </w:r>
      <w:r w:rsidR="00B92A12">
        <w:t xml:space="preserve"> Juggins and The</w:t>
      </w:r>
      <w:r w:rsidR="00226F8F">
        <w:t xml:space="preserve"> </w:t>
      </w:r>
      <w:proofErr w:type="spellStart"/>
      <w:r w:rsidR="00B92A12">
        <w:t>KeepStokeSmiling</w:t>
      </w:r>
      <w:proofErr w:type="spellEnd"/>
      <w:r w:rsidR="00B92A12">
        <w:t xml:space="preserve"> Team</w:t>
      </w:r>
    </w:p>
    <w:sectPr w:rsidR="00F4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760A0"/>
    <w:multiLevelType w:val="hybridMultilevel"/>
    <w:tmpl w:val="3A88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F0"/>
    <w:rsid w:val="00226F8F"/>
    <w:rsid w:val="00291169"/>
    <w:rsid w:val="002E39F0"/>
    <w:rsid w:val="00416B2B"/>
    <w:rsid w:val="00560003"/>
    <w:rsid w:val="005842C4"/>
    <w:rsid w:val="00600BE5"/>
    <w:rsid w:val="007F6417"/>
    <w:rsid w:val="00833796"/>
    <w:rsid w:val="00B672DF"/>
    <w:rsid w:val="00B92A12"/>
    <w:rsid w:val="00C64680"/>
    <w:rsid w:val="00F42507"/>
    <w:rsid w:val="00F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2091"/>
  <w15:chartTrackingRefBased/>
  <w15:docId w15:val="{E73D787C-0B80-416F-8C62-2C64D7B7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Juggins</dc:creator>
  <cp:keywords/>
  <dc:description/>
  <cp:lastModifiedBy>Karen Juggins</cp:lastModifiedBy>
  <cp:revision>6</cp:revision>
  <dcterms:created xsi:type="dcterms:W3CDTF">2020-11-17T12:32:00Z</dcterms:created>
  <dcterms:modified xsi:type="dcterms:W3CDTF">2020-11-19T09:11:00Z</dcterms:modified>
</cp:coreProperties>
</file>